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64EC" w14:textId="77777777" w:rsidR="00D721E9" w:rsidRPr="00984F3C" w:rsidRDefault="00AF321A" w:rsidP="00D51089">
      <w:pPr>
        <w:pStyle w:val="REG-H1a"/>
      </w:pPr>
      <w:r w:rsidRPr="00984F3C">
        <w:rPr>
          <w:lang w:eastAsia="en-US"/>
        </w:rPr>
        <w:drawing>
          <wp:anchor distT="0" distB="0" distL="114300" distR="114300" simplePos="0" relativeHeight="251658240" behindDoc="0" locked="1" layoutInCell="0" allowOverlap="0" wp14:anchorId="2945262C" wp14:editId="5CD61CA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427AFEB" w14:textId="77777777" w:rsidR="00F22C80" w:rsidRPr="00837863" w:rsidRDefault="00F22C80" w:rsidP="00F22C80">
      <w:pPr>
        <w:pStyle w:val="REG-H1d"/>
      </w:pPr>
      <w:r w:rsidRPr="00837863">
        <w:t xml:space="preserve">REGULATIONS </w:t>
      </w:r>
      <w:r>
        <w:t xml:space="preserve">SURVIVING </w:t>
      </w:r>
      <w:r w:rsidRPr="00837863">
        <w:t>IN TERMS OF</w:t>
      </w:r>
    </w:p>
    <w:p w14:paraId="6194C840" w14:textId="77777777" w:rsidR="00F22C80" w:rsidRPr="00837863" w:rsidRDefault="00F22C80" w:rsidP="00F22C80">
      <w:pPr>
        <w:pStyle w:val="REG-H1d"/>
      </w:pPr>
    </w:p>
    <w:p w14:paraId="23D31F16" w14:textId="77777777" w:rsidR="00F22C80" w:rsidRPr="00837863" w:rsidRDefault="00F22C80" w:rsidP="00F22C80">
      <w:pPr>
        <w:pStyle w:val="REG-H1a"/>
      </w:pPr>
      <w:bookmarkStart w:id="0" w:name="_Hlk194069855"/>
      <w:r w:rsidRPr="00837863">
        <w:t xml:space="preserve">Health Professions Act </w:t>
      </w:r>
      <w:r>
        <w:t>16</w:t>
      </w:r>
      <w:r w:rsidRPr="00837863">
        <w:t xml:space="preserve"> of 20</w:t>
      </w:r>
      <w:r>
        <w:t>2</w:t>
      </w:r>
      <w:r w:rsidRPr="00837863">
        <w:t>4</w:t>
      </w:r>
      <w:bookmarkEnd w:id="0"/>
    </w:p>
    <w:p w14:paraId="69C28496" w14:textId="755C4EAE" w:rsidR="00BD2B69" w:rsidRPr="00984F3C" w:rsidRDefault="00F22C80" w:rsidP="00F22C80">
      <w:pPr>
        <w:pStyle w:val="REG-H1b"/>
        <w:rPr>
          <w:b w:val="0"/>
        </w:rPr>
      </w:pPr>
      <w:r w:rsidRPr="00837863">
        <w:rPr>
          <w:b w:val="0"/>
        </w:rPr>
        <w:t xml:space="preserve">section </w:t>
      </w:r>
      <w:r>
        <w:rPr>
          <w:b w:val="0"/>
        </w:rPr>
        <w:t>9</w:t>
      </w:r>
      <w:r w:rsidRPr="00837863">
        <w:rPr>
          <w:b w:val="0"/>
        </w:rPr>
        <w:t>5</w:t>
      </w:r>
      <w:r>
        <w:rPr>
          <w:b w:val="0"/>
        </w:rPr>
        <w:t>(10)</w:t>
      </w:r>
    </w:p>
    <w:p w14:paraId="66654EEC" w14:textId="77777777" w:rsidR="00E2335D" w:rsidRPr="00984F3C" w:rsidRDefault="00E2335D" w:rsidP="00E2335D">
      <w:pPr>
        <w:pStyle w:val="REG-H1a"/>
        <w:pBdr>
          <w:bottom w:val="single" w:sz="4" w:space="1" w:color="auto"/>
        </w:pBdr>
      </w:pPr>
    </w:p>
    <w:p w14:paraId="5791AB2B" w14:textId="77777777" w:rsidR="00E2335D" w:rsidRPr="00984F3C" w:rsidRDefault="00E2335D" w:rsidP="00E2335D">
      <w:pPr>
        <w:pStyle w:val="REG-H1a"/>
      </w:pPr>
    </w:p>
    <w:p w14:paraId="0A607EFE" w14:textId="77777777" w:rsidR="00E2335D" w:rsidRPr="00984F3C" w:rsidRDefault="00896C0E" w:rsidP="00E2335D">
      <w:pPr>
        <w:pStyle w:val="REG-H1b"/>
      </w:pPr>
      <w:r w:rsidRPr="00984F3C">
        <w:t xml:space="preserve">Nursing Professions Act, 1993: </w:t>
      </w:r>
      <w:r w:rsidR="00743F73" w:rsidRPr="00984F3C">
        <w:t>Regulations relating to the Advanced Diploma in Nursing Education</w:t>
      </w:r>
    </w:p>
    <w:p w14:paraId="32F49F1B" w14:textId="77777777" w:rsidR="00D2019F" w:rsidRPr="00984F3C" w:rsidRDefault="00BD2B69" w:rsidP="00C838EC">
      <w:pPr>
        <w:pStyle w:val="REG-H1d"/>
        <w:rPr>
          <w:lang w:val="en-GB"/>
        </w:rPr>
      </w:pPr>
      <w:r w:rsidRPr="00984F3C">
        <w:rPr>
          <w:lang w:val="en-GB"/>
        </w:rPr>
        <w:t xml:space="preserve">Government Notice </w:t>
      </w:r>
      <w:r w:rsidR="00743F73" w:rsidRPr="00984F3C">
        <w:rPr>
          <w:lang w:val="en-GB"/>
        </w:rPr>
        <w:t>194</w:t>
      </w:r>
      <w:r w:rsidR="005709A6" w:rsidRPr="00984F3C">
        <w:rPr>
          <w:lang w:val="en-GB"/>
        </w:rPr>
        <w:t xml:space="preserve"> </w:t>
      </w:r>
      <w:r w:rsidR="005C16B3" w:rsidRPr="00984F3C">
        <w:rPr>
          <w:lang w:val="en-GB"/>
        </w:rPr>
        <w:t>of</w:t>
      </w:r>
      <w:r w:rsidR="005709A6" w:rsidRPr="00984F3C">
        <w:rPr>
          <w:lang w:val="en-GB"/>
        </w:rPr>
        <w:t xml:space="preserve"> </w:t>
      </w:r>
      <w:r w:rsidR="00743F73" w:rsidRPr="00984F3C">
        <w:rPr>
          <w:lang w:val="en-GB"/>
        </w:rPr>
        <w:t>2000</w:t>
      </w:r>
    </w:p>
    <w:p w14:paraId="6D889790" w14:textId="492990BD" w:rsidR="003013D8" w:rsidRPr="00984F3C" w:rsidRDefault="003013D8" w:rsidP="003013D8">
      <w:pPr>
        <w:pStyle w:val="REG-Amend"/>
      </w:pPr>
      <w:r w:rsidRPr="00984F3C">
        <w:t>(</w:t>
      </w:r>
      <w:hyperlink r:id="rId9" w:history="1">
        <w:r w:rsidR="00BE4F44" w:rsidRPr="000910E7">
          <w:rPr>
            <w:rStyle w:val="Hyperlink"/>
          </w:rPr>
          <w:t>GG 2392</w:t>
        </w:r>
      </w:hyperlink>
      <w:r w:rsidRPr="00984F3C">
        <w:t>)</w:t>
      </w:r>
    </w:p>
    <w:p w14:paraId="2C2B5777" w14:textId="77777777" w:rsidR="003013D8" w:rsidRPr="00984F3C" w:rsidRDefault="003013D8" w:rsidP="003013D8">
      <w:pPr>
        <w:pStyle w:val="REG-Amend"/>
      </w:pPr>
      <w:r w:rsidRPr="00984F3C">
        <w:t xml:space="preserve">came into force on date of publication: </w:t>
      </w:r>
      <w:r w:rsidR="00743F73" w:rsidRPr="00984F3C">
        <w:t>7 August 2000</w:t>
      </w:r>
    </w:p>
    <w:p w14:paraId="15C7364B" w14:textId="77777777" w:rsidR="00896C0E" w:rsidRPr="00984F3C" w:rsidRDefault="00896C0E" w:rsidP="003013D8">
      <w:pPr>
        <w:pStyle w:val="REG-Amend"/>
      </w:pPr>
    </w:p>
    <w:p w14:paraId="167A885B" w14:textId="22A51997" w:rsidR="00896C0E" w:rsidRPr="00984F3C" w:rsidRDefault="00896C0E" w:rsidP="00896C0E">
      <w:pPr>
        <w:pStyle w:val="REG-Amend"/>
      </w:pPr>
      <w:r w:rsidRPr="00984F3C">
        <w:t>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BE4F44">
        <w:t xml:space="preserve"> </w:t>
      </w:r>
      <w:r w:rsidR="00BE4F44" w:rsidRPr="00BE4F44">
        <w:t xml:space="preserve">The Nursing Act 8 of 2004 </w:t>
      </w:r>
      <w:bookmarkStart w:id="1" w:name="_Hlk193892666"/>
      <w:r w:rsidR="00BE4F44" w:rsidRPr="00BE4F44">
        <w:t>was repealed by the Health Professions Act 16 of 2024. Pursuant to section 95(10) of the Health Professions Act 16 of 2024, these regulations are deemed to have been made under that Act.</w:t>
      </w:r>
      <w:bookmarkEnd w:id="1"/>
    </w:p>
    <w:p w14:paraId="75CDCBDE" w14:textId="77777777" w:rsidR="005955EA" w:rsidRPr="00984F3C" w:rsidRDefault="005955EA" w:rsidP="0087487C">
      <w:pPr>
        <w:pStyle w:val="REG-H1a"/>
        <w:pBdr>
          <w:bottom w:val="single" w:sz="4" w:space="1" w:color="auto"/>
        </w:pBdr>
      </w:pPr>
    </w:p>
    <w:p w14:paraId="7313086B" w14:textId="77777777" w:rsidR="001121EE" w:rsidRPr="00984F3C" w:rsidRDefault="001121EE" w:rsidP="0087487C">
      <w:pPr>
        <w:pStyle w:val="REG-H1a"/>
      </w:pPr>
    </w:p>
    <w:p w14:paraId="3C36EBFB" w14:textId="77777777" w:rsidR="008938F7" w:rsidRPr="00984F3C" w:rsidRDefault="008938F7" w:rsidP="00C36B55">
      <w:pPr>
        <w:pStyle w:val="REG-H2"/>
      </w:pPr>
      <w:r w:rsidRPr="00984F3C">
        <w:t xml:space="preserve">ARRANGEMENT OF </w:t>
      </w:r>
      <w:r w:rsidR="00C11092" w:rsidRPr="00984F3C">
        <w:t>REGULATIONS</w:t>
      </w:r>
    </w:p>
    <w:p w14:paraId="2207C072" w14:textId="77777777" w:rsidR="00C63501" w:rsidRPr="00984F3C" w:rsidRDefault="00C63501" w:rsidP="00003730">
      <w:pPr>
        <w:pStyle w:val="REG-P0"/>
        <w:rPr>
          <w:color w:val="00B050"/>
        </w:rPr>
      </w:pPr>
    </w:p>
    <w:p w14:paraId="1E6E9B1A" w14:textId="77777777" w:rsidR="00A156A1" w:rsidRPr="00984F3C" w:rsidRDefault="00A156A1" w:rsidP="00914280">
      <w:pPr>
        <w:pStyle w:val="REG-P0"/>
        <w:rPr>
          <w:color w:val="00B050"/>
        </w:rPr>
      </w:pPr>
      <w:r w:rsidRPr="00984F3C">
        <w:rPr>
          <w:color w:val="00B050"/>
        </w:rPr>
        <w:t>1.</w:t>
      </w:r>
      <w:r w:rsidRPr="00984F3C">
        <w:rPr>
          <w:color w:val="00B050"/>
        </w:rPr>
        <w:tab/>
      </w:r>
      <w:r w:rsidR="00743F73" w:rsidRPr="00984F3C">
        <w:rPr>
          <w:color w:val="00B050"/>
        </w:rPr>
        <w:t>Definitions</w:t>
      </w:r>
    </w:p>
    <w:p w14:paraId="1440E514" w14:textId="77777777" w:rsidR="00C63501" w:rsidRPr="00984F3C" w:rsidRDefault="003905F1" w:rsidP="00914280">
      <w:pPr>
        <w:pStyle w:val="REG-P0"/>
        <w:rPr>
          <w:color w:val="00B050"/>
        </w:rPr>
      </w:pPr>
      <w:r w:rsidRPr="00984F3C">
        <w:rPr>
          <w:color w:val="00B050"/>
        </w:rPr>
        <w:t>2.</w:t>
      </w:r>
      <w:r w:rsidRPr="00984F3C">
        <w:rPr>
          <w:color w:val="00B050"/>
        </w:rPr>
        <w:tab/>
      </w:r>
      <w:r w:rsidR="00743F73" w:rsidRPr="00984F3C">
        <w:rPr>
          <w:color w:val="00B050"/>
        </w:rPr>
        <w:t>Conditions for approval of nursing school</w:t>
      </w:r>
    </w:p>
    <w:p w14:paraId="18A0DF53" w14:textId="77777777" w:rsidR="00743F73" w:rsidRPr="00984F3C" w:rsidRDefault="00743F73" w:rsidP="00914280">
      <w:pPr>
        <w:pStyle w:val="REG-P0"/>
        <w:rPr>
          <w:color w:val="00B050"/>
        </w:rPr>
      </w:pPr>
      <w:r w:rsidRPr="00984F3C">
        <w:rPr>
          <w:color w:val="00B050"/>
        </w:rPr>
        <w:t>3.</w:t>
      </w:r>
      <w:r w:rsidRPr="00984F3C">
        <w:rPr>
          <w:color w:val="00B050"/>
        </w:rPr>
        <w:tab/>
        <w:t>Curriculum for course of study</w:t>
      </w:r>
    </w:p>
    <w:p w14:paraId="6EA42953" w14:textId="77777777" w:rsidR="00743F73" w:rsidRPr="00984F3C" w:rsidRDefault="00743F73" w:rsidP="00914280">
      <w:pPr>
        <w:pStyle w:val="REG-P0"/>
        <w:rPr>
          <w:color w:val="00B050"/>
        </w:rPr>
      </w:pPr>
      <w:r w:rsidRPr="00984F3C">
        <w:rPr>
          <w:color w:val="00B050"/>
        </w:rPr>
        <w:t>4.</w:t>
      </w:r>
      <w:r w:rsidRPr="00984F3C">
        <w:rPr>
          <w:color w:val="00B050"/>
        </w:rPr>
        <w:tab/>
        <w:t>Duration of course of study</w:t>
      </w:r>
    </w:p>
    <w:p w14:paraId="2AD23B82" w14:textId="77777777" w:rsidR="00743F73" w:rsidRPr="00984F3C" w:rsidRDefault="00743F73" w:rsidP="00914280">
      <w:pPr>
        <w:pStyle w:val="REG-P0"/>
        <w:rPr>
          <w:color w:val="00B050"/>
        </w:rPr>
      </w:pPr>
      <w:r w:rsidRPr="00984F3C">
        <w:rPr>
          <w:color w:val="00B050"/>
        </w:rPr>
        <w:t>5.</w:t>
      </w:r>
      <w:r w:rsidRPr="00984F3C">
        <w:rPr>
          <w:color w:val="00B050"/>
        </w:rPr>
        <w:tab/>
        <w:t>Requirements for admission to course of study</w:t>
      </w:r>
    </w:p>
    <w:p w14:paraId="5E41A27F" w14:textId="77777777" w:rsidR="00743F73" w:rsidRPr="00984F3C" w:rsidRDefault="00743F73" w:rsidP="00914280">
      <w:pPr>
        <w:pStyle w:val="REG-P0"/>
        <w:rPr>
          <w:color w:val="00B050"/>
        </w:rPr>
      </w:pPr>
      <w:r w:rsidRPr="00984F3C">
        <w:rPr>
          <w:color w:val="00B050"/>
        </w:rPr>
        <w:t>6.</w:t>
      </w:r>
      <w:r w:rsidRPr="00984F3C">
        <w:rPr>
          <w:color w:val="00B050"/>
        </w:rPr>
        <w:tab/>
        <w:t>Accent in teaching of subjects</w:t>
      </w:r>
    </w:p>
    <w:p w14:paraId="1703CBCA" w14:textId="77777777" w:rsidR="003905F1" w:rsidRPr="00984F3C" w:rsidRDefault="00743F73" w:rsidP="00914280">
      <w:pPr>
        <w:pStyle w:val="REG-P0"/>
        <w:rPr>
          <w:color w:val="00B050"/>
        </w:rPr>
      </w:pPr>
      <w:r w:rsidRPr="00984F3C">
        <w:rPr>
          <w:color w:val="00B050"/>
        </w:rPr>
        <w:t>7.</w:t>
      </w:r>
      <w:r w:rsidRPr="00984F3C">
        <w:rPr>
          <w:color w:val="00B050"/>
        </w:rPr>
        <w:tab/>
        <w:t>Requirements for admission to examinations</w:t>
      </w:r>
    </w:p>
    <w:p w14:paraId="07ADBC35" w14:textId="77777777" w:rsidR="00743F73" w:rsidRPr="00984F3C" w:rsidRDefault="00743F73" w:rsidP="00914280">
      <w:pPr>
        <w:pStyle w:val="REG-P0"/>
        <w:rPr>
          <w:color w:val="00B050"/>
        </w:rPr>
      </w:pPr>
      <w:r w:rsidRPr="00984F3C">
        <w:rPr>
          <w:color w:val="00B050"/>
        </w:rPr>
        <w:t>8.</w:t>
      </w:r>
      <w:r w:rsidRPr="00984F3C">
        <w:rPr>
          <w:color w:val="00B050"/>
        </w:rPr>
        <w:tab/>
        <w:t>Completion and termination of course of study</w:t>
      </w:r>
    </w:p>
    <w:p w14:paraId="2F19FD18" w14:textId="77777777" w:rsidR="00FA7FE6" w:rsidRPr="00984F3C" w:rsidRDefault="00FA7FE6" w:rsidP="00B0347D">
      <w:pPr>
        <w:pStyle w:val="REG-H1a"/>
        <w:pBdr>
          <w:bottom w:val="single" w:sz="4" w:space="1" w:color="auto"/>
        </w:pBdr>
      </w:pPr>
    </w:p>
    <w:p w14:paraId="130F5245" w14:textId="77777777" w:rsidR="00342850" w:rsidRPr="00984F3C" w:rsidRDefault="00342850" w:rsidP="00342850">
      <w:pPr>
        <w:pStyle w:val="REG-H1a"/>
      </w:pPr>
    </w:p>
    <w:p w14:paraId="4DD3DEA8" w14:textId="77777777" w:rsidR="00B450BA" w:rsidRPr="00984F3C" w:rsidRDefault="00B450BA" w:rsidP="00B450BA">
      <w:pPr>
        <w:pStyle w:val="REG-P0"/>
        <w:rPr>
          <w:b/>
          <w:bCs/>
        </w:rPr>
      </w:pPr>
      <w:r w:rsidRPr="00984F3C">
        <w:rPr>
          <w:b/>
        </w:rPr>
        <w:t>Definitions</w:t>
      </w:r>
    </w:p>
    <w:p w14:paraId="5411B8B5" w14:textId="77777777" w:rsidR="00B450BA" w:rsidRPr="00984F3C" w:rsidRDefault="00B450BA" w:rsidP="00B450BA">
      <w:pPr>
        <w:pStyle w:val="REG-P0"/>
        <w:rPr>
          <w:szCs w:val="24"/>
        </w:rPr>
      </w:pPr>
    </w:p>
    <w:p w14:paraId="46E7E440" w14:textId="77777777" w:rsidR="00B450BA" w:rsidRPr="00984F3C" w:rsidRDefault="00B450BA" w:rsidP="00743F73">
      <w:pPr>
        <w:pStyle w:val="REG-P1"/>
      </w:pPr>
      <w:r w:rsidRPr="00984F3C">
        <w:rPr>
          <w:b/>
          <w:bCs/>
          <w:szCs w:val="21"/>
        </w:rPr>
        <w:lastRenderedPageBreak/>
        <w:t>1.</w:t>
      </w:r>
      <w:r w:rsidRPr="00984F3C">
        <w:rPr>
          <w:b/>
          <w:bCs/>
          <w:szCs w:val="21"/>
        </w:rPr>
        <w:tab/>
      </w:r>
      <w:r w:rsidRPr="00984F3C">
        <w:t>In these regulations, unless the context otherwise indicates, a word or expression defined in the Act has a corresponding meaning, and -</w:t>
      </w:r>
    </w:p>
    <w:p w14:paraId="492C45B0" w14:textId="77777777" w:rsidR="00B450BA" w:rsidRPr="00984F3C" w:rsidRDefault="00B450BA" w:rsidP="00B450BA">
      <w:pPr>
        <w:pStyle w:val="REG-P0"/>
        <w:rPr>
          <w:szCs w:val="24"/>
        </w:rPr>
      </w:pPr>
    </w:p>
    <w:p w14:paraId="427A53FE" w14:textId="77777777" w:rsidR="00B450BA" w:rsidRPr="00984F3C" w:rsidRDefault="00B450BA" w:rsidP="00B450BA">
      <w:pPr>
        <w:pStyle w:val="REG-P0"/>
      </w:pPr>
      <w:r w:rsidRPr="00984F3C">
        <w:t>“course of study” means a programme of education and training approved in terms of section 12(3) of the Act, leading to a qualification which confers on the holder of that</w:t>
      </w:r>
      <w:r w:rsidR="00743F73" w:rsidRPr="00984F3C">
        <w:t xml:space="preserve"> </w:t>
      </w:r>
      <w:r w:rsidRPr="00984F3C">
        <w:t>qualification the right to register an additional qualification in nursing education in terms of section 25 of the Act;</w:t>
      </w:r>
    </w:p>
    <w:p w14:paraId="69F5160E" w14:textId="77777777" w:rsidR="00B450BA" w:rsidRPr="00984F3C" w:rsidRDefault="00B450BA" w:rsidP="00B450BA">
      <w:pPr>
        <w:pStyle w:val="REG-P0"/>
        <w:rPr>
          <w:szCs w:val="24"/>
        </w:rPr>
      </w:pPr>
    </w:p>
    <w:p w14:paraId="7A5C0EAB" w14:textId="77777777" w:rsidR="00B450BA" w:rsidRPr="00984F3C" w:rsidRDefault="00B450BA" w:rsidP="00B450BA">
      <w:pPr>
        <w:pStyle w:val="REG-P0"/>
      </w:pPr>
      <w:r w:rsidRPr="00984F3C">
        <w:rPr>
          <w:spacing w:val="-2"/>
        </w:rPr>
        <w:t>“nursing school” means a department or subdepartment of a university which offers professional</w:t>
      </w:r>
      <w:r w:rsidRPr="00984F3C">
        <w:t xml:space="preserve"> nursing education at basic and post-basic level;</w:t>
      </w:r>
    </w:p>
    <w:p w14:paraId="38ABB26E" w14:textId="77777777" w:rsidR="00B450BA" w:rsidRPr="00984F3C" w:rsidRDefault="00B450BA" w:rsidP="00B450BA">
      <w:pPr>
        <w:pStyle w:val="REG-P0"/>
      </w:pPr>
    </w:p>
    <w:p w14:paraId="2DE8E6A0" w14:textId="77777777" w:rsidR="00B450BA" w:rsidRPr="00984F3C" w:rsidRDefault="00B450BA" w:rsidP="00B450BA">
      <w:pPr>
        <w:pStyle w:val="REG-P0"/>
      </w:pPr>
      <w:r w:rsidRPr="00984F3C">
        <w:t>“student” means a student enrolled for the course of study; and</w:t>
      </w:r>
    </w:p>
    <w:p w14:paraId="5AE45899" w14:textId="77777777" w:rsidR="00B450BA" w:rsidRPr="00984F3C" w:rsidRDefault="00B450BA" w:rsidP="00B450BA">
      <w:pPr>
        <w:pStyle w:val="REG-P0"/>
      </w:pPr>
    </w:p>
    <w:p w14:paraId="0527C292" w14:textId="77777777" w:rsidR="00B450BA" w:rsidRPr="00984F3C" w:rsidRDefault="00B450BA" w:rsidP="00B450BA">
      <w:pPr>
        <w:pStyle w:val="REG-P0"/>
      </w:pPr>
      <w:r w:rsidRPr="00984F3C">
        <w:t>“the Act” means the Nursing Professions Act, 1993 (Act No. 30 of 1993).</w:t>
      </w:r>
    </w:p>
    <w:p w14:paraId="61601E79" w14:textId="77777777" w:rsidR="00B450BA" w:rsidRPr="00984F3C" w:rsidRDefault="00B450BA" w:rsidP="00B450BA">
      <w:pPr>
        <w:pStyle w:val="REG-P0"/>
        <w:rPr>
          <w:szCs w:val="24"/>
        </w:rPr>
      </w:pPr>
    </w:p>
    <w:p w14:paraId="6EC99414" w14:textId="77777777" w:rsidR="00BE4F44" w:rsidRPr="00B950B4" w:rsidRDefault="00BE4F44" w:rsidP="00BE4F44">
      <w:pPr>
        <w:pStyle w:val="REG-Amend"/>
      </w:pPr>
      <w:bookmarkStart w:id="2"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2"/>
    <w:p w14:paraId="5E098139" w14:textId="77777777" w:rsidR="00345A6B" w:rsidRPr="00984F3C" w:rsidRDefault="00345A6B" w:rsidP="00B450BA">
      <w:pPr>
        <w:pStyle w:val="REG-P0"/>
        <w:rPr>
          <w:szCs w:val="24"/>
        </w:rPr>
      </w:pPr>
    </w:p>
    <w:p w14:paraId="2DAF5F5E" w14:textId="77777777" w:rsidR="00B450BA" w:rsidRPr="00984F3C" w:rsidRDefault="00B450BA" w:rsidP="00B450BA">
      <w:pPr>
        <w:pStyle w:val="REG-P0"/>
        <w:rPr>
          <w:b/>
          <w:bCs/>
        </w:rPr>
      </w:pPr>
      <w:r w:rsidRPr="00984F3C">
        <w:rPr>
          <w:b/>
        </w:rPr>
        <w:t>Conditions for approval of nursing school</w:t>
      </w:r>
    </w:p>
    <w:p w14:paraId="3BEA760F" w14:textId="77777777" w:rsidR="00B450BA" w:rsidRPr="00984F3C" w:rsidRDefault="00B450BA" w:rsidP="00B450BA">
      <w:pPr>
        <w:pStyle w:val="REG-P0"/>
        <w:rPr>
          <w:szCs w:val="24"/>
        </w:rPr>
      </w:pPr>
    </w:p>
    <w:p w14:paraId="2CC00048" w14:textId="77777777" w:rsidR="00B450BA" w:rsidRPr="00984F3C" w:rsidRDefault="00B450BA" w:rsidP="00743F73">
      <w:pPr>
        <w:pStyle w:val="REG-P1"/>
      </w:pPr>
      <w:r w:rsidRPr="00984F3C">
        <w:rPr>
          <w:b/>
          <w:bCs/>
        </w:rPr>
        <w:t>2.</w:t>
      </w:r>
      <w:r w:rsidRPr="00984F3C">
        <w:rPr>
          <w:b/>
          <w:bCs/>
        </w:rPr>
        <w:tab/>
      </w:r>
      <w:r w:rsidRPr="00984F3C">
        <w:t>The Board may under section 12(3) of the Act approve a department or subdepartment of a university as a nursing school, if the Board is satisfied that the tuition or training intended to be offered in relation to the course of study by that department or subdepartment complies with the minimum requirements of the curriculum and the standards of education and examinations prescribed by these regulations.</w:t>
      </w:r>
    </w:p>
    <w:p w14:paraId="5CD79409" w14:textId="77777777" w:rsidR="00B450BA" w:rsidRPr="00984F3C" w:rsidRDefault="00B450BA" w:rsidP="00B450BA">
      <w:pPr>
        <w:pStyle w:val="REG-P0"/>
      </w:pPr>
    </w:p>
    <w:p w14:paraId="5556FADB" w14:textId="77777777" w:rsidR="00B450BA" w:rsidRPr="00984F3C" w:rsidRDefault="00B450BA" w:rsidP="00B450BA">
      <w:pPr>
        <w:pStyle w:val="REG-P0"/>
        <w:rPr>
          <w:b/>
          <w:bCs/>
        </w:rPr>
      </w:pPr>
      <w:r w:rsidRPr="00984F3C">
        <w:rPr>
          <w:b/>
        </w:rPr>
        <w:t>Curriculum for course of study</w:t>
      </w:r>
    </w:p>
    <w:p w14:paraId="04E27862" w14:textId="77777777" w:rsidR="00B450BA" w:rsidRPr="00984F3C" w:rsidRDefault="00B450BA" w:rsidP="00B450BA">
      <w:pPr>
        <w:pStyle w:val="REG-P0"/>
      </w:pPr>
    </w:p>
    <w:p w14:paraId="7F30EC63" w14:textId="77777777" w:rsidR="00B450BA" w:rsidRPr="00984F3C" w:rsidRDefault="00B450BA" w:rsidP="00743F73">
      <w:pPr>
        <w:pStyle w:val="REG-P1"/>
      </w:pPr>
      <w:r w:rsidRPr="00984F3C">
        <w:rPr>
          <w:b/>
        </w:rPr>
        <w:t>3.</w:t>
      </w:r>
      <w:r w:rsidR="00743F73" w:rsidRPr="00984F3C">
        <w:tab/>
      </w:r>
      <w:r w:rsidRPr="00984F3C">
        <w:t>(1)</w:t>
      </w:r>
      <w:r w:rsidR="00743F73" w:rsidRPr="00984F3C">
        <w:tab/>
      </w:r>
      <w:r w:rsidRPr="00984F3C">
        <w:t>The curriculum for the course of study shall consist of the following subjects:</w:t>
      </w:r>
    </w:p>
    <w:p w14:paraId="12E9994A" w14:textId="77777777" w:rsidR="00B450BA" w:rsidRPr="00984F3C" w:rsidRDefault="00B450BA" w:rsidP="00B450BA">
      <w:pPr>
        <w:pStyle w:val="REG-P0"/>
        <w:rPr>
          <w:szCs w:val="24"/>
        </w:rPr>
      </w:pPr>
    </w:p>
    <w:p w14:paraId="26AA6129" w14:textId="77777777" w:rsidR="00B450BA" w:rsidRPr="00984F3C" w:rsidRDefault="00B450BA" w:rsidP="00743F73">
      <w:pPr>
        <w:pStyle w:val="REG-Pa"/>
      </w:pPr>
      <w:r w:rsidRPr="00984F3C">
        <w:t>(a)</w:t>
      </w:r>
      <w:r w:rsidRPr="00984F3C">
        <w:tab/>
        <w:t>science, ethos and professional practice of nursing;</w:t>
      </w:r>
    </w:p>
    <w:p w14:paraId="715E1AFD" w14:textId="77777777" w:rsidR="00B450BA" w:rsidRPr="00984F3C" w:rsidRDefault="00B450BA" w:rsidP="00B450BA">
      <w:pPr>
        <w:pStyle w:val="REG-P0"/>
        <w:rPr>
          <w:szCs w:val="24"/>
        </w:rPr>
      </w:pPr>
    </w:p>
    <w:p w14:paraId="423E457C" w14:textId="77777777" w:rsidR="00B450BA" w:rsidRPr="00984F3C" w:rsidRDefault="00B450BA" w:rsidP="00743F73">
      <w:pPr>
        <w:pStyle w:val="REG-Pa"/>
      </w:pPr>
      <w:r w:rsidRPr="00984F3C">
        <w:t>(b)</w:t>
      </w:r>
      <w:r w:rsidRPr="00984F3C">
        <w:tab/>
        <w:t>theory and principles of nursing education, including educational psychology;</w:t>
      </w:r>
    </w:p>
    <w:p w14:paraId="69FC7D56" w14:textId="77777777" w:rsidR="00B450BA" w:rsidRPr="00984F3C" w:rsidRDefault="00B450BA" w:rsidP="00B450BA">
      <w:pPr>
        <w:pStyle w:val="REG-P0"/>
        <w:rPr>
          <w:szCs w:val="24"/>
        </w:rPr>
      </w:pPr>
    </w:p>
    <w:p w14:paraId="16613D89" w14:textId="77777777" w:rsidR="00B450BA" w:rsidRPr="00984F3C" w:rsidRDefault="00B450BA" w:rsidP="00743F73">
      <w:pPr>
        <w:pStyle w:val="REG-Pa"/>
      </w:pPr>
      <w:r w:rsidRPr="00984F3C">
        <w:t>(c)</w:t>
      </w:r>
      <w:r w:rsidRPr="00984F3C">
        <w:tab/>
        <w:t>theory and principles of the nursing education process, including practical training in nursing school administration and educational technology;</w:t>
      </w:r>
    </w:p>
    <w:p w14:paraId="2B827CD3" w14:textId="77777777" w:rsidR="00B450BA" w:rsidRPr="00984F3C" w:rsidRDefault="00B450BA" w:rsidP="00B450BA">
      <w:pPr>
        <w:pStyle w:val="REG-P0"/>
      </w:pPr>
    </w:p>
    <w:p w14:paraId="47FB6C24" w14:textId="77777777" w:rsidR="00B450BA" w:rsidRPr="00984F3C" w:rsidRDefault="00B450BA" w:rsidP="00743F73">
      <w:pPr>
        <w:pStyle w:val="REG-Pa"/>
      </w:pPr>
      <w:r w:rsidRPr="00984F3C">
        <w:t>(d)</w:t>
      </w:r>
      <w:r w:rsidRPr="00984F3C">
        <w:tab/>
        <w:t>the didactics and study and the presentation of at least fifteen periods of classroom and clinical teaching in one of the following nursing speciality fields:</w:t>
      </w:r>
    </w:p>
    <w:p w14:paraId="1370717B" w14:textId="77777777" w:rsidR="00B450BA" w:rsidRPr="00984F3C" w:rsidRDefault="00B450BA" w:rsidP="00B450BA">
      <w:pPr>
        <w:pStyle w:val="REG-P0"/>
        <w:rPr>
          <w:szCs w:val="24"/>
        </w:rPr>
      </w:pPr>
    </w:p>
    <w:p w14:paraId="5BBE2B56" w14:textId="77777777" w:rsidR="00B450BA" w:rsidRPr="00984F3C" w:rsidRDefault="00B450BA" w:rsidP="00743F73">
      <w:pPr>
        <w:pStyle w:val="REG-Pi"/>
      </w:pPr>
      <w:r w:rsidRPr="00984F3C">
        <w:t>(i)</w:t>
      </w:r>
      <w:r w:rsidRPr="00984F3C">
        <w:tab/>
        <w:t>general nursing science;</w:t>
      </w:r>
    </w:p>
    <w:p w14:paraId="2991702A" w14:textId="77777777" w:rsidR="00B450BA" w:rsidRPr="00984F3C" w:rsidRDefault="00B450BA" w:rsidP="00B450BA">
      <w:pPr>
        <w:pStyle w:val="REG-P0"/>
        <w:rPr>
          <w:szCs w:val="24"/>
        </w:rPr>
      </w:pPr>
    </w:p>
    <w:p w14:paraId="4B88C0A4" w14:textId="77777777" w:rsidR="00B450BA" w:rsidRPr="00984F3C" w:rsidRDefault="00B450BA" w:rsidP="00743F73">
      <w:pPr>
        <w:pStyle w:val="REG-Pi"/>
      </w:pPr>
      <w:r w:rsidRPr="00984F3C">
        <w:t>(ii)</w:t>
      </w:r>
      <w:r w:rsidRPr="00984F3C">
        <w:tab/>
        <w:t>psychiatric nursing science;</w:t>
      </w:r>
    </w:p>
    <w:p w14:paraId="5853350F" w14:textId="77777777" w:rsidR="00B450BA" w:rsidRPr="00984F3C" w:rsidRDefault="00B450BA" w:rsidP="00B450BA">
      <w:pPr>
        <w:pStyle w:val="REG-P0"/>
      </w:pPr>
    </w:p>
    <w:p w14:paraId="0B27665B" w14:textId="77777777" w:rsidR="00B450BA" w:rsidRPr="00984F3C" w:rsidRDefault="00B450BA" w:rsidP="00743F73">
      <w:pPr>
        <w:pStyle w:val="REG-Pi"/>
      </w:pPr>
      <w:r w:rsidRPr="00984F3C">
        <w:t>(iii)</w:t>
      </w:r>
      <w:r w:rsidRPr="00984F3C">
        <w:tab/>
        <w:t>midwifery science;</w:t>
      </w:r>
    </w:p>
    <w:p w14:paraId="018E65BD" w14:textId="77777777" w:rsidR="00B450BA" w:rsidRPr="00984F3C" w:rsidRDefault="00B450BA" w:rsidP="00B450BA">
      <w:pPr>
        <w:pStyle w:val="REG-P0"/>
      </w:pPr>
    </w:p>
    <w:p w14:paraId="4EE1AB5F" w14:textId="77777777" w:rsidR="00B450BA" w:rsidRPr="00984F3C" w:rsidRDefault="00B450BA" w:rsidP="00743F73">
      <w:pPr>
        <w:pStyle w:val="REG-Pi"/>
      </w:pPr>
      <w:r w:rsidRPr="00984F3C">
        <w:t>(iv)</w:t>
      </w:r>
      <w:r w:rsidRPr="00984F3C">
        <w:tab/>
        <w:t>community nursing science; and</w:t>
      </w:r>
    </w:p>
    <w:p w14:paraId="42783FB1" w14:textId="77777777" w:rsidR="00B450BA" w:rsidRPr="00984F3C" w:rsidRDefault="00B450BA" w:rsidP="00B450BA">
      <w:pPr>
        <w:pStyle w:val="REG-P0"/>
      </w:pPr>
    </w:p>
    <w:p w14:paraId="1A3048FD" w14:textId="77777777" w:rsidR="00B450BA" w:rsidRPr="00984F3C" w:rsidRDefault="00B450BA" w:rsidP="00743F73">
      <w:pPr>
        <w:pStyle w:val="REG-Pi"/>
      </w:pPr>
      <w:r w:rsidRPr="00984F3C">
        <w:t>(v)</w:t>
      </w:r>
      <w:r w:rsidRPr="00984F3C">
        <w:tab/>
        <w:t>such other speciality fields of nursing as the Board may approve;</w:t>
      </w:r>
    </w:p>
    <w:p w14:paraId="496CC3AA" w14:textId="77777777" w:rsidR="00B450BA" w:rsidRPr="00984F3C" w:rsidRDefault="00B450BA" w:rsidP="00B450BA">
      <w:pPr>
        <w:pStyle w:val="REG-P0"/>
      </w:pPr>
    </w:p>
    <w:p w14:paraId="6C9B1B9C" w14:textId="77777777" w:rsidR="00B450BA" w:rsidRPr="00984F3C" w:rsidRDefault="00B450BA" w:rsidP="00743F73">
      <w:pPr>
        <w:pStyle w:val="REG-Pa"/>
      </w:pPr>
      <w:r w:rsidRPr="00984F3C">
        <w:t>(e)</w:t>
      </w:r>
      <w:r w:rsidRPr="00984F3C">
        <w:tab/>
        <w:t>not less than two of the following subjects:</w:t>
      </w:r>
    </w:p>
    <w:p w14:paraId="157F1B1F" w14:textId="77777777" w:rsidR="00B450BA" w:rsidRPr="00984F3C" w:rsidRDefault="00B450BA" w:rsidP="00B450BA">
      <w:pPr>
        <w:pStyle w:val="REG-P0"/>
        <w:rPr>
          <w:szCs w:val="24"/>
        </w:rPr>
      </w:pPr>
    </w:p>
    <w:p w14:paraId="48403A05" w14:textId="77777777" w:rsidR="00B450BA" w:rsidRPr="00984F3C" w:rsidRDefault="00B450BA" w:rsidP="00743F73">
      <w:pPr>
        <w:pStyle w:val="REG-Pi"/>
      </w:pPr>
      <w:r w:rsidRPr="00984F3C">
        <w:lastRenderedPageBreak/>
        <w:t>(i)</w:t>
      </w:r>
      <w:r w:rsidRPr="00984F3C">
        <w:tab/>
        <w:t>anatomy;</w:t>
      </w:r>
    </w:p>
    <w:p w14:paraId="62FEAFC6" w14:textId="77777777" w:rsidR="00B450BA" w:rsidRPr="00984F3C" w:rsidRDefault="00B450BA" w:rsidP="00B450BA">
      <w:pPr>
        <w:pStyle w:val="REG-P0"/>
      </w:pPr>
    </w:p>
    <w:p w14:paraId="5FAA3697" w14:textId="77777777" w:rsidR="00B450BA" w:rsidRPr="00984F3C" w:rsidRDefault="00B450BA" w:rsidP="00743F73">
      <w:pPr>
        <w:pStyle w:val="REG-Pi"/>
      </w:pPr>
      <w:r w:rsidRPr="00984F3C">
        <w:t>(ii)</w:t>
      </w:r>
      <w:r w:rsidRPr="00984F3C">
        <w:tab/>
        <w:t>physiology;</w:t>
      </w:r>
    </w:p>
    <w:p w14:paraId="1FFD1BC5" w14:textId="77777777" w:rsidR="00B450BA" w:rsidRPr="00984F3C" w:rsidRDefault="00B450BA" w:rsidP="00B450BA">
      <w:pPr>
        <w:pStyle w:val="REG-P0"/>
      </w:pPr>
    </w:p>
    <w:p w14:paraId="4C1F1108" w14:textId="77777777" w:rsidR="00B450BA" w:rsidRPr="00984F3C" w:rsidRDefault="00B450BA" w:rsidP="00743F73">
      <w:pPr>
        <w:pStyle w:val="REG-Pi"/>
      </w:pPr>
      <w:r w:rsidRPr="00984F3C">
        <w:t>(iii)</w:t>
      </w:r>
      <w:r w:rsidRPr="00984F3C">
        <w:tab/>
        <w:t>chemistry and physics applied to the health sciences;</w:t>
      </w:r>
    </w:p>
    <w:p w14:paraId="5EDD5026" w14:textId="77777777" w:rsidR="00B450BA" w:rsidRPr="00984F3C" w:rsidRDefault="00B450BA" w:rsidP="00B450BA">
      <w:pPr>
        <w:pStyle w:val="REG-P0"/>
      </w:pPr>
    </w:p>
    <w:p w14:paraId="6B589F63" w14:textId="77777777" w:rsidR="00B450BA" w:rsidRPr="00984F3C" w:rsidRDefault="00B450BA" w:rsidP="00743F73">
      <w:pPr>
        <w:pStyle w:val="REG-Pi"/>
      </w:pPr>
      <w:r w:rsidRPr="00984F3C">
        <w:t>(iv)</w:t>
      </w:r>
      <w:r w:rsidRPr="00984F3C">
        <w:tab/>
        <w:t>psychology; and</w:t>
      </w:r>
    </w:p>
    <w:p w14:paraId="41E79426" w14:textId="77777777" w:rsidR="00B450BA" w:rsidRPr="00984F3C" w:rsidRDefault="00B450BA" w:rsidP="00B450BA">
      <w:pPr>
        <w:pStyle w:val="REG-P0"/>
      </w:pPr>
    </w:p>
    <w:p w14:paraId="6C2B40F5" w14:textId="77777777" w:rsidR="00B450BA" w:rsidRPr="00984F3C" w:rsidRDefault="00B450BA" w:rsidP="00743F73">
      <w:pPr>
        <w:pStyle w:val="REG-Pa"/>
      </w:pPr>
      <w:r w:rsidRPr="00984F3C">
        <w:t>(f)</w:t>
      </w:r>
      <w:r w:rsidRPr="00984F3C">
        <w:tab/>
        <w:t>at least one of the subjects referred to in paragraph (e) and one nursing speciality field selected from those referred to in paragraph (d) which has not already been selected under paragraph (d).</w:t>
      </w:r>
    </w:p>
    <w:p w14:paraId="5267D7F6" w14:textId="77777777" w:rsidR="00B450BA" w:rsidRPr="00984F3C" w:rsidRDefault="00B450BA" w:rsidP="00B450BA">
      <w:pPr>
        <w:pStyle w:val="REG-P0"/>
      </w:pPr>
    </w:p>
    <w:p w14:paraId="74D4D400" w14:textId="77777777" w:rsidR="00B450BA" w:rsidRPr="00984F3C" w:rsidRDefault="00B450BA" w:rsidP="00743F73">
      <w:pPr>
        <w:pStyle w:val="REG-P1"/>
      </w:pPr>
      <w:r w:rsidRPr="00984F3C">
        <w:t>(2)</w:t>
      </w:r>
      <w:r w:rsidRPr="00984F3C">
        <w:tab/>
        <w:t>The contents of the subjects may, subject to the provisions of subregulation (3), be presented -</w:t>
      </w:r>
    </w:p>
    <w:p w14:paraId="23D609D3" w14:textId="77777777" w:rsidR="00B450BA" w:rsidRPr="00984F3C" w:rsidRDefault="00B450BA" w:rsidP="00B450BA">
      <w:pPr>
        <w:pStyle w:val="REG-P0"/>
      </w:pPr>
    </w:p>
    <w:p w14:paraId="6543A703" w14:textId="77777777" w:rsidR="00B450BA" w:rsidRPr="00984F3C" w:rsidRDefault="00B450BA" w:rsidP="00743F73">
      <w:pPr>
        <w:pStyle w:val="REG-Pa"/>
      </w:pPr>
      <w:r w:rsidRPr="00984F3C">
        <w:t>(a)</w:t>
      </w:r>
      <w:r w:rsidRPr="00984F3C">
        <w:tab/>
        <w:t>as separate courses;</w:t>
      </w:r>
    </w:p>
    <w:p w14:paraId="6F6B033E" w14:textId="77777777" w:rsidR="00B450BA" w:rsidRPr="00984F3C" w:rsidRDefault="00B450BA" w:rsidP="00B450BA">
      <w:pPr>
        <w:pStyle w:val="REG-P0"/>
      </w:pPr>
    </w:p>
    <w:p w14:paraId="7768439A" w14:textId="77777777" w:rsidR="00B450BA" w:rsidRPr="00984F3C" w:rsidRDefault="00B450BA" w:rsidP="00743F73">
      <w:pPr>
        <w:pStyle w:val="REG-Pa"/>
      </w:pPr>
      <w:r w:rsidRPr="00984F3C">
        <w:t>(b)</w:t>
      </w:r>
      <w:r w:rsidRPr="00984F3C">
        <w:tab/>
        <w:t>on an integrated basis; or</w:t>
      </w:r>
    </w:p>
    <w:p w14:paraId="75F6624E" w14:textId="77777777" w:rsidR="00B450BA" w:rsidRPr="00984F3C" w:rsidRDefault="00B450BA" w:rsidP="00B450BA">
      <w:pPr>
        <w:pStyle w:val="REG-P0"/>
        <w:rPr>
          <w:szCs w:val="24"/>
        </w:rPr>
      </w:pPr>
    </w:p>
    <w:p w14:paraId="082631D1" w14:textId="77777777" w:rsidR="00B450BA" w:rsidRPr="00984F3C" w:rsidRDefault="00B450BA" w:rsidP="00743F73">
      <w:pPr>
        <w:pStyle w:val="REG-Pa"/>
      </w:pPr>
      <w:r w:rsidRPr="00984F3C">
        <w:t>(c)</w:t>
      </w:r>
      <w:r w:rsidRPr="00984F3C">
        <w:tab/>
        <w:t>as modules.</w:t>
      </w:r>
    </w:p>
    <w:p w14:paraId="3C51CC8F" w14:textId="77777777" w:rsidR="00B450BA" w:rsidRPr="00984F3C" w:rsidRDefault="00B450BA" w:rsidP="00B450BA">
      <w:pPr>
        <w:pStyle w:val="REG-P0"/>
        <w:rPr>
          <w:szCs w:val="24"/>
        </w:rPr>
      </w:pPr>
    </w:p>
    <w:p w14:paraId="2921552E" w14:textId="77777777" w:rsidR="00B450BA" w:rsidRPr="00984F3C" w:rsidRDefault="00B450BA" w:rsidP="00743F73">
      <w:pPr>
        <w:pStyle w:val="REG-P1"/>
      </w:pPr>
      <w:r w:rsidRPr="00984F3C">
        <w:t>(3)</w:t>
      </w:r>
      <w:r w:rsidRPr="00984F3C">
        <w:tab/>
        <w:t>The contents of the course of study shall in its entirety not be less than the prescribed minimum for each subject referred to in subregulation (4).</w:t>
      </w:r>
    </w:p>
    <w:p w14:paraId="7ECD8745" w14:textId="77777777" w:rsidR="00B450BA" w:rsidRPr="00984F3C" w:rsidRDefault="00B450BA" w:rsidP="00B450BA">
      <w:pPr>
        <w:pStyle w:val="REG-P0"/>
        <w:rPr>
          <w:szCs w:val="24"/>
        </w:rPr>
      </w:pPr>
    </w:p>
    <w:p w14:paraId="2DCB5FCC" w14:textId="77777777" w:rsidR="00B450BA" w:rsidRPr="00984F3C" w:rsidRDefault="00B450BA" w:rsidP="00743F73">
      <w:pPr>
        <w:pStyle w:val="REG-P1"/>
      </w:pPr>
      <w:r w:rsidRPr="00984F3C">
        <w:t>(4)</w:t>
      </w:r>
      <w:r w:rsidRPr="00984F3C">
        <w:tab/>
        <w:t>The contents of each subject shall be equivalent to at least 90 teaching periods.</w:t>
      </w:r>
    </w:p>
    <w:p w14:paraId="6E26E727" w14:textId="77777777" w:rsidR="00B450BA" w:rsidRPr="00984F3C" w:rsidRDefault="00B450BA" w:rsidP="00B450BA">
      <w:pPr>
        <w:pStyle w:val="REG-P0"/>
        <w:rPr>
          <w:szCs w:val="24"/>
        </w:rPr>
      </w:pPr>
    </w:p>
    <w:p w14:paraId="657EBF66" w14:textId="77777777" w:rsidR="00B450BA" w:rsidRPr="00984F3C" w:rsidRDefault="00B450BA" w:rsidP="00B450BA">
      <w:pPr>
        <w:pStyle w:val="REG-P0"/>
      </w:pPr>
      <w:r w:rsidRPr="00984F3C">
        <w:rPr>
          <w:b/>
          <w:bCs/>
        </w:rPr>
        <w:t>Duration of course of study</w:t>
      </w:r>
    </w:p>
    <w:p w14:paraId="4A818C30" w14:textId="77777777" w:rsidR="00B450BA" w:rsidRPr="00984F3C" w:rsidRDefault="00B450BA" w:rsidP="00B450BA">
      <w:pPr>
        <w:pStyle w:val="REG-P0"/>
        <w:rPr>
          <w:szCs w:val="24"/>
        </w:rPr>
      </w:pPr>
    </w:p>
    <w:p w14:paraId="66EBE8FF" w14:textId="77777777" w:rsidR="00B450BA" w:rsidRPr="00984F3C" w:rsidRDefault="00B450BA" w:rsidP="00743F73">
      <w:pPr>
        <w:pStyle w:val="REG-P1"/>
      </w:pPr>
      <w:r w:rsidRPr="00984F3C">
        <w:rPr>
          <w:b/>
          <w:bCs/>
        </w:rPr>
        <w:t>4.</w:t>
      </w:r>
      <w:r w:rsidRPr="00984F3C">
        <w:rPr>
          <w:b/>
          <w:bCs/>
        </w:rPr>
        <w:tab/>
      </w:r>
      <w:r w:rsidRPr="00984F3C">
        <w:t>(</w:t>
      </w:r>
      <w:r w:rsidR="00743F73" w:rsidRPr="00984F3C">
        <w:t>1)</w:t>
      </w:r>
      <w:r w:rsidR="00743F73" w:rsidRPr="00984F3C">
        <w:tab/>
      </w:r>
      <w:r w:rsidRPr="00984F3C">
        <w:t>The duration of the course of study shall not be less than one year, and the course of study shall be undertaken on a full-time basis.</w:t>
      </w:r>
    </w:p>
    <w:p w14:paraId="03567D7F" w14:textId="77777777" w:rsidR="00B450BA" w:rsidRPr="00984F3C" w:rsidRDefault="00B450BA" w:rsidP="00B450BA">
      <w:pPr>
        <w:pStyle w:val="REG-P0"/>
        <w:rPr>
          <w:szCs w:val="24"/>
        </w:rPr>
      </w:pPr>
    </w:p>
    <w:p w14:paraId="2819121B" w14:textId="77777777" w:rsidR="00B450BA" w:rsidRPr="00984F3C" w:rsidRDefault="00B450BA" w:rsidP="00743F73">
      <w:pPr>
        <w:pStyle w:val="REG-P1"/>
      </w:pPr>
      <w:r w:rsidRPr="00984F3C">
        <w:t>(2)</w:t>
      </w:r>
      <w:r w:rsidRPr="00984F3C">
        <w:tab/>
        <w:t>Where a student transfers from one nursing school to another, that student shall, unless the Board determines otherwise, commence the course of study afresh.</w:t>
      </w:r>
    </w:p>
    <w:p w14:paraId="64D86CA6" w14:textId="77777777" w:rsidR="00B450BA" w:rsidRPr="00984F3C" w:rsidRDefault="00B450BA" w:rsidP="00B450BA">
      <w:pPr>
        <w:pStyle w:val="REG-P0"/>
        <w:rPr>
          <w:szCs w:val="24"/>
        </w:rPr>
      </w:pPr>
    </w:p>
    <w:p w14:paraId="5DCD0A26" w14:textId="77777777" w:rsidR="00B450BA" w:rsidRPr="00984F3C" w:rsidRDefault="00B450BA" w:rsidP="00B450BA">
      <w:pPr>
        <w:pStyle w:val="REG-P0"/>
      </w:pPr>
      <w:r w:rsidRPr="00984F3C">
        <w:rPr>
          <w:b/>
          <w:bCs/>
        </w:rPr>
        <w:t>Requirements for admission to course of study</w:t>
      </w:r>
    </w:p>
    <w:p w14:paraId="1E0B3896" w14:textId="77777777" w:rsidR="00B450BA" w:rsidRPr="00984F3C" w:rsidRDefault="00B450BA" w:rsidP="00B450BA">
      <w:pPr>
        <w:pStyle w:val="REG-P0"/>
        <w:rPr>
          <w:szCs w:val="24"/>
        </w:rPr>
      </w:pPr>
    </w:p>
    <w:p w14:paraId="2F8691BC" w14:textId="77777777" w:rsidR="00B450BA" w:rsidRPr="00984F3C" w:rsidRDefault="00B450BA" w:rsidP="00743F73">
      <w:pPr>
        <w:pStyle w:val="REG-P1"/>
      </w:pPr>
      <w:r w:rsidRPr="00984F3C">
        <w:rPr>
          <w:b/>
          <w:bCs/>
        </w:rPr>
        <w:t>5.</w:t>
      </w:r>
      <w:r w:rsidRPr="00984F3C">
        <w:rPr>
          <w:b/>
          <w:bCs/>
        </w:rPr>
        <w:tab/>
      </w:r>
      <w:r w:rsidRPr="00984F3C">
        <w:t>Any person who wishes to register for the course of study shall be required to</w:t>
      </w:r>
    </w:p>
    <w:p w14:paraId="58919876" w14:textId="77777777" w:rsidR="00B450BA" w:rsidRPr="00984F3C" w:rsidRDefault="00B450BA" w:rsidP="00B450BA">
      <w:pPr>
        <w:pStyle w:val="REG-P0"/>
      </w:pPr>
    </w:p>
    <w:p w14:paraId="6492C56D" w14:textId="77777777" w:rsidR="00B450BA" w:rsidRPr="00984F3C" w:rsidRDefault="00B450BA" w:rsidP="00743F73">
      <w:pPr>
        <w:pStyle w:val="REG-Pa"/>
      </w:pPr>
      <w:r w:rsidRPr="00984F3C">
        <w:t>(a)</w:t>
      </w:r>
      <w:r w:rsidRPr="00984F3C">
        <w:tab/>
        <w:t>hold a grade 12 certificate or any other equivalent qualification;</w:t>
      </w:r>
    </w:p>
    <w:p w14:paraId="6DACC947" w14:textId="77777777" w:rsidR="00B450BA" w:rsidRPr="00984F3C" w:rsidRDefault="00B450BA" w:rsidP="00B450BA">
      <w:pPr>
        <w:pStyle w:val="REG-P0"/>
        <w:rPr>
          <w:szCs w:val="24"/>
        </w:rPr>
      </w:pPr>
    </w:p>
    <w:p w14:paraId="18B28B1A" w14:textId="77777777" w:rsidR="00B450BA" w:rsidRPr="00984F3C" w:rsidRDefault="00B450BA" w:rsidP="00743F73">
      <w:pPr>
        <w:pStyle w:val="REG-Pa"/>
      </w:pPr>
      <w:r w:rsidRPr="00984F3C">
        <w:t>(b)</w:t>
      </w:r>
      <w:r w:rsidRPr="00984F3C">
        <w:tab/>
        <w:t>hold a diploma in general nursing science or midwifery science;</w:t>
      </w:r>
    </w:p>
    <w:p w14:paraId="148F23EA" w14:textId="77777777" w:rsidR="00B450BA" w:rsidRPr="00984F3C" w:rsidRDefault="00B450BA" w:rsidP="00B450BA">
      <w:pPr>
        <w:pStyle w:val="REG-P0"/>
      </w:pPr>
    </w:p>
    <w:p w14:paraId="526175B7" w14:textId="77777777" w:rsidR="00B450BA" w:rsidRPr="00984F3C" w:rsidRDefault="00B450BA" w:rsidP="00743F73">
      <w:pPr>
        <w:pStyle w:val="REG-Pa"/>
      </w:pPr>
      <w:r w:rsidRPr="00984F3C">
        <w:t>(c)</w:t>
      </w:r>
      <w:r w:rsidRPr="00984F3C">
        <w:tab/>
        <w:t>have at least two years’ experience as a registered nurse;</w:t>
      </w:r>
    </w:p>
    <w:p w14:paraId="7FEDBFAC" w14:textId="77777777" w:rsidR="00B450BA" w:rsidRPr="00984F3C" w:rsidRDefault="00B450BA" w:rsidP="00B450BA">
      <w:pPr>
        <w:pStyle w:val="REG-P0"/>
      </w:pPr>
    </w:p>
    <w:p w14:paraId="5EDF33A7" w14:textId="77777777" w:rsidR="00B450BA" w:rsidRPr="00984F3C" w:rsidRDefault="00B450BA" w:rsidP="00743F73">
      <w:pPr>
        <w:pStyle w:val="REG-Pa"/>
      </w:pPr>
      <w:r w:rsidRPr="00984F3C">
        <w:t>(d)</w:t>
      </w:r>
      <w:r w:rsidRPr="00984F3C">
        <w:tab/>
        <w:t>have been granted permission by the Board to do the course; and</w:t>
      </w:r>
    </w:p>
    <w:p w14:paraId="33CD6569" w14:textId="77777777" w:rsidR="00B450BA" w:rsidRPr="00984F3C" w:rsidRDefault="00B450BA" w:rsidP="00B450BA">
      <w:pPr>
        <w:pStyle w:val="REG-P0"/>
        <w:rPr>
          <w:szCs w:val="24"/>
        </w:rPr>
      </w:pPr>
    </w:p>
    <w:p w14:paraId="69B83B84" w14:textId="77777777" w:rsidR="00B450BA" w:rsidRPr="00984F3C" w:rsidRDefault="00B450BA" w:rsidP="00743F73">
      <w:pPr>
        <w:pStyle w:val="REG-Pa"/>
      </w:pPr>
      <w:r w:rsidRPr="00984F3C">
        <w:t>(e)</w:t>
      </w:r>
      <w:r w:rsidRPr="00984F3C">
        <w:tab/>
        <w:t>together with his or her application for admission, furnish the nursing school concerned with proof of his or her registration as a nurse or midwife with the Board.</w:t>
      </w:r>
    </w:p>
    <w:p w14:paraId="5BD03701" w14:textId="77777777" w:rsidR="00B450BA" w:rsidRPr="00984F3C" w:rsidRDefault="00B450BA" w:rsidP="00B450BA">
      <w:pPr>
        <w:pStyle w:val="REG-P0"/>
        <w:rPr>
          <w:szCs w:val="24"/>
        </w:rPr>
      </w:pPr>
    </w:p>
    <w:p w14:paraId="5DDB0B76" w14:textId="77777777" w:rsidR="00B450BA" w:rsidRPr="00984F3C" w:rsidRDefault="00B450BA" w:rsidP="00B450BA">
      <w:pPr>
        <w:pStyle w:val="REG-P0"/>
      </w:pPr>
      <w:r w:rsidRPr="00984F3C">
        <w:rPr>
          <w:b/>
          <w:bCs/>
        </w:rPr>
        <w:t>Accent in teaching of subjects</w:t>
      </w:r>
    </w:p>
    <w:p w14:paraId="37538F80" w14:textId="77777777" w:rsidR="00B450BA" w:rsidRPr="00984F3C" w:rsidRDefault="00B450BA" w:rsidP="00B450BA">
      <w:pPr>
        <w:pStyle w:val="REG-P0"/>
        <w:rPr>
          <w:szCs w:val="24"/>
        </w:rPr>
      </w:pPr>
    </w:p>
    <w:p w14:paraId="1BB4EEFA" w14:textId="77777777" w:rsidR="00B450BA" w:rsidRPr="00984F3C" w:rsidRDefault="00B450BA" w:rsidP="00743F73">
      <w:pPr>
        <w:pStyle w:val="REG-P1"/>
      </w:pPr>
      <w:r w:rsidRPr="00984F3C">
        <w:rPr>
          <w:b/>
          <w:bCs/>
        </w:rPr>
        <w:lastRenderedPageBreak/>
        <w:t>6.</w:t>
      </w:r>
      <w:r w:rsidRPr="00984F3C">
        <w:rPr>
          <w:b/>
          <w:bCs/>
        </w:rPr>
        <w:tab/>
      </w:r>
      <w:r w:rsidRPr="00984F3C">
        <w:t>In the teaching of the subjects referred to in regulation 3, the accent shall fall on the development of educational knowledge and skills for dealing with post­secondary educational situations.</w:t>
      </w:r>
    </w:p>
    <w:p w14:paraId="0740BF9F" w14:textId="77777777" w:rsidR="00B450BA" w:rsidRPr="00984F3C" w:rsidRDefault="00B450BA" w:rsidP="00B450BA">
      <w:pPr>
        <w:pStyle w:val="REG-P0"/>
        <w:rPr>
          <w:szCs w:val="24"/>
        </w:rPr>
      </w:pPr>
    </w:p>
    <w:p w14:paraId="5A03DF39" w14:textId="77777777" w:rsidR="00B450BA" w:rsidRPr="00984F3C" w:rsidRDefault="00B450BA" w:rsidP="00B450BA">
      <w:pPr>
        <w:pStyle w:val="REG-P0"/>
      </w:pPr>
      <w:r w:rsidRPr="00984F3C">
        <w:rPr>
          <w:b/>
          <w:bCs/>
        </w:rPr>
        <w:t>Requirements for admission to examinations</w:t>
      </w:r>
    </w:p>
    <w:p w14:paraId="61976AD7" w14:textId="77777777" w:rsidR="00B450BA" w:rsidRPr="00984F3C" w:rsidRDefault="00B450BA" w:rsidP="00B450BA">
      <w:pPr>
        <w:pStyle w:val="REG-P0"/>
        <w:rPr>
          <w:szCs w:val="24"/>
        </w:rPr>
      </w:pPr>
    </w:p>
    <w:p w14:paraId="08EAB1D8" w14:textId="77777777" w:rsidR="00B450BA" w:rsidRPr="00984F3C" w:rsidRDefault="00B450BA" w:rsidP="00743F73">
      <w:pPr>
        <w:pStyle w:val="REG-P1"/>
      </w:pPr>
      <w:r w:rsidRPr="00984F3C">
        <w:rPr>
          <w:b/>
        </w:rPr>
        <w:t>7.</w:t>
      </w:r>
      <w:r w:rsidRPr="00984F3C">
        <w:tab/>
        <w:t>(1)</w:t>
      </w:r>
      <w:r w:rsidRPr="00984F3C">
        <w:tab/>
        <w:t>A student shall be admitted to the examinations, if the student</w:t>
      </w:r>
      <w:r w:rsidR="00896C0E" w:rsidRPr="00984F3C">
        <w:t xml:space="preserve"> </w:t>
      </w:r>
      <w:r w:rsidRPr="00984F3C">
        <w:t>-</w:t>
      </w:r>
    </w:p>
    <w:p w14:paraId="2EB568FC" w14:textId="77777777" w:rsidR="00B450BA" w:rsidRPr="00984F3C" w:rsidRDefault="00B450BA" w:rsidP="00B450BA">
      <w:pPr>
        <w:pStyle w:val="REG-P0"/>
      </w:pPr>
    </w:p>
    <w:p w14:paraId="00896A43" w14:textId="77777777" w:rsidR="00B450BA" w:rsidRPr="00984F3C" w:rsidRDefault="00B450BA" w:rsidP="00743F73">
      <w:pPr>
        <w:pStyle w:val="REG-Pa"/>
      </w:pPr>
      <w:r w:rsidRPr="00984F3C">
        <w:t>(a)</w:t>
      </w:r>
      <w:r w:rsidRPr="00984F3C">
        <w:tab/>
        <w:t>has completed the prescribed period of training for the course of study by the end of the month in which the examinations are conducted;</w:t>
      </w:r>
    </w:p>
    <w:p w14:paraId="32BE303B" w14:textId="77777777" w:rsidR="00B450BA" w:rsidRPr="00984F3C" w:rsidRDefault="00B450BA" w:rsidP="00B450BA">
      <w:pPr>
        <w:pStyle w:val="REG-P0"/>
      </w:pPr>
    </w:p>
    <w:p w14:paraId="454D2180" w14:textId="77777777" w:rsidR="00B450BA" w:rsidRPr="00984F3C" w:rsidRDefault="00B450BA" w:rsidP="00743F73">
      <w:pPr>
        <w:pStyle w:val="REG-Pa"/>
      </w:pPr>
      <w:r w:rsidRPr="00984F3C">
        <w:t>(b)</w:t>
      </w:r>
      <w:r w:rsidRPr="00984F3C">
        <w:tab/>
        <w:t xml:space="preserve">is, according to the assessment by the nursing school at which the course of study </w:t>
      </w:r>
      <w:r w:rsidRPr="00984F3C">
        <w:rPr>
          <w:spacing w:val="-2"/>
        </w:rPr>
        <w:t>is undertaken, competent and suitable for admission, in respect of attitude, approach,</w:t>
      </w:r>
      <w:r w:rsidRPr="00984F3C">
        <w:t xml:space="preserve"> insight, knowledge and skills; and</w:t>
      </w:r>
    </w:p>
    <w:p w14:paraId="3B0AF737" w14:textId="77777777" w:rsidR="00B450BA" w:rsidRPr="00984F3C" w:rsidRDefault="00B450BA" w:rsidP="00B450BA">
      <w:pPr>
        <w:pStyle w:val="REG-P0"/>
        <w:rPr>
          <w:szCs w:val="24"/>
        </w:rPr>
      </w:pPr>
    </w:p>
    <w:p w14:paraId="2EBAD4B2" w14:textId="77777777" w:rsidR="00B450BA" w:rsidRPr="00984F3C" w:rsidRDefault="00B450BA" w:rsidP="00743F73">
      <w:pPr>
        <w:pStyle w:val="REG-Pa"/>
      </w:pPr>
      <w:r w:rsidRPr="00984F3C">
        <w:t>(c)</w:t>
      </w:r>
      <w:r w:rsidRPr="00984F3C">
        <w:tab/>
        <w:t>has at the commencement of the examination period completed the subjects listed in regulation 3 (1).</w:t>
      </w:r>
    </w:p>
    <w:p w14:paraId="507E70BA" w14:textId="77777777" w:rsidR="00B450BA" w:rsidRPr="00984F3C" w:rsidRDefault="00B450BA" w:rsidP="00B450BA">
      <w:pPr>
        <w:pStyle w:val="REG-P0"/>
        <w:rPr>
          <w:szCs w:val="24"/>
        </w:rPr>
      </w:pPr>
    </w:p>
    <w:p w14:paraId="1DB77507" w14:textId="77777777" w:rsidR="00B450BA" w:rsidRPr="00984F3C" w:rsidRDefault="00B450BA" w:rsidP="00743F73">
      <w:pPr>
        <w:pStyle w:val="REG-P1"/>
      </w:pPr>
      <w:r w:rsidRPr="00984F3C">
        <w:t>(2)</w:t>
      </w:r>
      <w:r w:rsidRPr="00984F3C">
        <w:tab/>
        <w:t>Every nursing school shall conduct examinations for the course of study in accordance with the regulations concerning examinations of the University of</w:t>
      </w:r>
      <w:r w:rsidR="00743F73" w:rsidRPr="00984F3C">
        <w:t xml:space="preserve"> </w:t>
      </w:r>
      <w:r w:rsidRPr="00984F3C">
        <w:t>Namibia.</w:t>
      </w:r>
    </w:p>
    <w:p w14:paraId="22113EC6" w14:textId="77777777" w:rsidR="00B450BA" w:rsidRPr="00984F3C" w:rsidRDefault="00B450BA" w:rsidP="00B450BA">
      <w:pPr>
        <w:pStyle w:val="REG-P0"/>
      </w:pPr>
    </w:p>
    <w:p w14:paraId="0AA1F25F" w14:textId="77777777" w:rsidR="00B450BA" w:rsidRPr="00984F3C" w:rsidRDefault="00B450BA" w:rsidP="00B450BA">
      <w:pPr>
        <w:pStyle w:val="REG-P0"/>
        <w:rPr>
          <w:b/>
          <w:bCs/>
        </w:rPr>
      </w:pPr>
      <w:r w:rsidRPr="00984F3C">
        <w:rPr>
          <w:b/>
        </w:rPr>
        <w:t>Completion and termination of course of study</w:t>
      </w:r>
    </w:p>
    <w:p w14:paraId="01DBE215" w14:textId="77777777" w:rsidR="00B450BA" w:rsidRPr="00984F3C" w:rsidRDefault="00B450BA" w:rsidP="00B450BA">
      <w:pPr>
        <w:pStyle w:val="REG-P0"/>
        <w:rPr>
          <w:szCs w:val="24"/>
        </w:rPr>
      </w:pPr>
    </w:p>
    <w:p w14:paraId="6B7D029D" w14:textId="77777777" w:rsidR="00B450BA" w:rsidRPr="00984F3C" w:rsidRDefault="00B450BA" w:rsidP="00743F73">
      <w:pPr>
        <w:pStyle w:val="REG-P1"/>
      </w:pPr>
      <w:r w:rsidRPr="00984F3C">
        <w:rPr>
          <w:b/>
          <w:bCs/>
        </w:rPr>
        <w:t>8.</w:t>
      </w:r>
      <w:r w:rsidRPr="00984F3C">
        <w:rPr>
          <w:b/>
          <w:bCs/>
        </w:rPr>
        <w:tab/>
      </w:r>
      <w:r w:rsidRPr="00984F3C">
        <w:t>(1)</w:t>
      </w:r>
      <w:r w:rsidRPr="00984F3C">
        <w:tab/>
        <w:t>If a student -</w:t>
      </w:r>
    </w:p>
    <w:p w14:paraId="35DA29B7" w14:textId="77777777" w:rsidR="00B450BA" w:rsidRPr="00984F3C" w:rsidRDefault="00B450BA" w:rsidP="00B450BA">
      <w:pPr>
        <w:pStyle w:val="REG-P0"/>
      </w:pPr>
    </w:p>
    <w:p w14:paraId="0D7F1272" w14:textId="77777777" w:rsidR="00B450BA" w:rsidRPr="00984F3C" w:rsidRDefault="00B450BA" w:rsidP="00743F73">
      <w:pPr>
        <w:pStyle w:val="REG-Pa"/>
      </w:pPr>
      <w:r w:rsidRPr="00984F3C">
        <w:t>(a)</w:t>
      </w:r>
      <w:r w:rsidRPr="00984F3C">
        <w:tab/>
        <w:t>successfully completes the course;</w:t>
      </w:r>
    </w:p>
    <w:p w14:paraId="5EF36565" w14:textId="77777777" w:rsidR="00B450BA" w:rsidRPr="00984F3C" w:rsidRDefault="00B450BA" w:rsidP="00B450BA">
      <w:pPr>
        <w:pStyle w:val="REG-P0"/>
        <w:rPr>
          <w:szCs w:val="24"/>
        </w:rPr>
      </w:pPr>
    </w:p>
    <w:p w14:paraId="3A85C68F" w14:textId="77777777" w:rsidR="00B450BA" w:rsidRPr="00984F3C" w:rsidRDefault="00B450BA" w:rsidP="00743F73">
      <w:pPr>
        <w:pStyle w:val="REG-Pa"/>
      </w:pPr>
      <w:r w:rsidRPr="00984F3C">
        <w:t>(b)</w:t>
      </w:r>
      <w:r w:rsidRPr="00984F3C">
        <w:tab/>
        <w:t>for any reason withdraws from the course before completing it; or</w:t>
      </w:r>
    </w:p>
    <w:p w14:paraId="391F20E2" w14:textId="77777777" w:rsidR="00B450BA" w:rsidRPr="00984F3C" w:rsidRDefault="00B450BA" w:rsidP="00B450BA">
      <w:pPr>
        <w:pStyle w:val="REG-P0"/>
      </w:pPr>
    </w:p>
    <w:p w14:paraId="7A3D5C22" w14:textId="77777777" w:rsidR="00B450BA" w:rsidRPr="00984F3C" w:rsidRDefault="00B450BA" w:rsidP="00743F73">
      <w:pPr>
        <w:pStyle w:val="REG-Pa"/>
      </w:pPr>
      <w:r w:rsidRPr="00984F3C">
        <w:t>(c)</w:t>
      </w:r>
      <w:r w:rsidRPr="00984F3C">
        <w:tab/>
        <w:t>is transferred to another nursing school,</w:t>
      </w:r>
    </w:p>
    <w:p w14:paraId="1F0482FC" w14:textId="77777777" w:rsidR="00B450BA" w:rsidRPr="00984F3C" w:rsidRDefault="00B450BA" w:rsidP="00B450BA">
      <w:pPr>
        <w:pStyle w:val="REG-P0"/>
      </w:pPr>
    </w:p>
    <w:p w14:paraId="0B21B021" w14:textId="77777777" w:rsidR="00B450BA" w:rsidRPr="00984F3C" w:rsidRDefault="00B450BA" w:rsidP="00B450BA">
      <w:pPr>
        <w:pStyle w:val="REG-P0"/>
      </w:pPr>
      <w:r w:rsidRPr="00984F3C">
        <w:t>the person in charge of the nursing school concerned shall notify the Board of that fact.</w:t>
      </w:r>
    </w:p>
    <w:p w14:paraId="266E8668" w14:textId="77777777" w:rsidR="00B450BA" w:rsidRPr="00984F3C" w:rsidRDefault="00B450BA" w:rsidP="00B450BA">
      <w:pPr>
        <w:pStyle w:val="REG-P0"/>
        <w:rPr>
          <w:szCs w:val="24"/>
        </w:rPr>
      </w:pPr>
    </w:p>
    <w:p w14:paraId="792701E5" w14:textId="77777777" w:rsidR="00B450BA" w:rsidRPr="00984F3C" w:rsidRDefault="00B450BA" w:rsidP="00743F73">
      <w:pPr>
        <w:pStyle w:val="REG-P1"/>
      </w:pPr>
      <w:r w:rsidRPr="00984F3C">
        <w:t>(2)</w:t>
      </w:r>
      <w:r w:rsidRPr="00984F3C">
        <w:tab/>
        <w:t>The notice referred to in subregulation (1) shall contain a record of the theoretical and clinical training which the student concerned has undergone.</w:t>
      </w:r>
    </w:p>
    <w:p w14:paraId="68809E48" w14:textId="77777777" w:rsidR="007C4355" w:rsidRPr="00984F3C" w:rsidRDefault="007C4355" w:rsidP="00B12C91">
      <w:pPr>
        <w:pStyle w:val="REG-P0"/>
      </w:pPr>
    </w:p>
    <w:sectPr w:rsidR="007C4355" w:rsidRPr="00984F3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03A4" w14:textId="77777777" w:rsidR="00A127CD" w:rsidRDefault="00A127CD">
      <w:r>
        <w:separator/>
      </w:r>
    </w:p>
  </w:endnote>
  <w:endnote w:type="continuationSeparator" w:id="0">
    <w:p w14:paraId="3870385B" w14:textId="77777777" w:rsidR="00A127CD" w:rsidRDefault="00A1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911A" w14:textId="77777777" w:rsidR="00A127CD" w:rsidRDefault="00A127CD">
      <w:r>
        <w:separator/>
      </w:r>
    </w:p>
  </w:footnote>
  <w:footnote w:type="continuationSeparator" w:id="0">
    <w:p w14:paraId="736C10D0" w14:textId="77777777" w:rsidR="00A127CD" w:rsidRDefault="00A1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3D7B8" w14:textId="77777777" w:rsidR="00BF0042" w:rsidRPr="00A930DA" w:rsidRDefault="00000000" w:rsidP="00FC33A9">
    <w:pPr>
      <w:spacing w:after="120"/>
      <w:jc w:val="center"/>
      <w:rPr>
        <w:rFonts w:ascii="Arial" w:hAnsi="Arial" w:cs="Arial"/>
        <w:sz w:val="16"/>
        <w:szCs w:val="16"/>
      </w:rPr>
    </w:pPr>
    <w:r>
      <w:rPr>
        <w:rFonts w:ascii="Arial" w:hAnsi="Arial" w:cs="Arial"/>
        <w:sz w:val="12"/>
        <w:szCs w:val="16"/>
      </w:rPr>
      <w:pict w14:anchorId="4A82F37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930DA">
      <w:rPr>
        <w:rFonts w:ascii="Arial" w:hAnsi="Arial" w:cs="Arial"/>
        <w:sz w:val="12"/>
        <w:szCs w:val="16"/>
      </w:rPr>
      <w:t>Republic of Namibia</w:t>
    </w:r>
    <w:r w:rsidR="00BF0042" w:rsidRPr="00A930DA">
      <w:rPr>
        <w:rFonts w:ascii="Arial" w:hAnsi="Arial" w:cs="Arial"/>
        <w:w w:val="600"/>
        <w:sz w:val="12"/>
        <w:szCs w:val="16"/>
      </w:rPr>
      <w:t xml:space="preserve"> </w:t>
    </w:r>
    <w:r w:rsidR="00AE6DDD" w:rsidRPr="00A930DA">
      <w:rPr>
        <w:rFonts w:ascii="Arial" w:hAnsi="Arial" w:cs="Arial"/>
        <w:b/>
        <w:noProof w:val="0"/>
        <w:sz w:val="16"/>
        <w:szCs w:val="16"/>
      </w:rPr>
      <w:fldChar w:fldCharType="begin"/>
    </w:r>
    <w:r w:rsidR="00BF0042" w:rsidRPr="00A930DA">
      <w:rPr>
        <w:rFonts w:ascii="Arial" w:hAnsi="Arial" w:cs="Arial"/>
        <w:b/>
        <w:sz w:val="16"/>
        <w:szCs w:val="16"/>
      </w:rPr>
      <w:instrText xml:space="preserve"> PAGE   \* MERGEFORMAT </w:instrText>
    </w:r>
    <w:r w:rsidR="00AE6DDD" w:rsidRPr="00A930DA">
      <w:rPr>
        <w:rFonts w:ascii="Arial" w:hAnsi="Arial" w:cs="Arial"/>
        <w:b/>
        <w:noProof w:val="0"/>
        <w:sz w:val="16"/>
        <w:szCs w:val="16"/>
      </w:rPr>
      <w:fldChar w:fldCharType="separate"/>
    </w:r>
    <w:r w:rsidR="00191D0E">
      <w:rPr>
        <w:rFonts w:ascii="Arial" w:hAnsi="Arial" w:cs="Arial"/>
        <w:b/>
        <w:sz w:val="16"/>
        <w:szCs w:val="16"/>
      </w:rPr>
      <w:t>2</w:t>
    </w:r>
    <w:r w:rsidR="00AE6DDD" w:rsidRPr="00A930DA">
      <w:rPr>
        <w:rFonts w:ascii="Arial" w:hAnsi="Arial" w:cs="Arial"/>
        <w:b/>
        <w:sz w:val="16"/>
        <w:szCs w:val="16"/>
      </w:rPr>
      <w:fldChar w:fldCharType="end"/>
    </w:r>
    <w:r w:rsidR="00BF0042" w:rsidRPr="00A930DA">
      <w:rPr>
        <w:rFonts w:ascii="Arial" w:hAnsi="Arial" w:cs="Arial"/>
        <w:w w:val="600"/>
        <w:sz w:val="12"/>
        <w:szCs w:val="16"/>
      </w:rPr>
      <w:t xml:space="preserve"> </w:t>
    </w:r>
    <w:r w:rsidR="000B4FB6" w:rsidRPr="00A930DA">
      <w:rPr>
        <w:rFonts w:ascii="Arial" w:hAnsi="Arial" w:cs="Arial"/>
        <w:sz w:val="12"/>
        <w:szCs w:val="16"/>
      </w:rPr>
      <w:t>Annotated Statutes</w:t>
    </w:r>
    <w:r w:rsidR="00BF0042" w:rsidRPr="00A930DA">
      <w:rPr>
        <w:rFonts w:ascii="Arial" w:hAnsi="Arial" w:cs="Arial"/>
        <w:b/>
        <w:sz w:val="16"/>
        <w:szCs w:val="16"/>
      </w:rPr>
      <w:t xml:space="preserve"> </w:t>
    </w:r>
  </w:p>
  <w:p w14:paraId="41677B18" w14:textId="77777777" w:rsidR="00CC205C" w:rsidRPr="00A930DA" w:rsidRDefault="00B21824" w:rsidP="00F25922">
    <w:pPr>
      <w:pStyle w:val="REG-PHA"/>
    </w:pPr>
    <w:r w:rsidRPr="00A930DA">
      <w:t>REGULATIONS</w:t>
    </w:r>
  </w:p>
  <w:p w14:paraId="39EA2BF9" w14:textId="7643F4FF" w:rsidR="00BF0042" w:rsidRPr="00A930DA" w:rsidRDefault="00F22C80" w:rsidP="00A930DA">
    <w:pPr>
      <w:pStyle w:val="REG-PHb"/>
      <w:spacing w:after="120"/>
    </w:pPr>
    <w:r w:rsidRPr="00F22C80">
      <w:t>Health Professions Act 16 of 2024</w:t>
    </w:r>
  </w:p>
  <w:p w14:paraId="67A5CAA5" w14:textId="77777777" w:rsidR="00BF5B36" w:rsidRPr="00A930DA" w:rsidRDefault="00896C0E" w:rsidP="00F25922">
    <w:pPr>
      <w:pStyle w:val="REG-PHb"/>
    </w:pPr>
    <w:r w:rsidRPr="00A930DA">
      <w:rPr>
        <w:lang w:val="en-ZA"/>
      </w:rPr>
      <w:t xml:space="preserve">Nursing Professions Act, 1993: </w:t>
    </w:r>
    <w:r w:rsidR="00743F73" w:rsidRPr="00A930DA">
      <w:t>Regulations relating to the Advanced Diploma in Nursing Education</w:t>
    </w:r>
  </w:p>
  <w:p w14:paraId="5E5BF7F4" w14:textId="77777777" w:rsidR="00BF0042" w:rsidRPr="00A930DA"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2DBD" w14:textId="77777777" w:rsidR="00BF0042" w:rsidRPr="00BA6B35" w:rsidRDefault="00000000" w:rsidP="00CE101E">
    <w:pPr>
      <w:rPr>
        <w:sz w:val="8"/>
        <w:szCs w:val="16"/>
      </w:rPr>
    </w:pPr>
    <w:r>
      <w:rPr>
        <w:sz w:val="8"/>
        <w:szCs w:val="16"/>
      </w:rPr>
      <w:pict w14:anchorId="1CC24D4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4B3D2F"/>
    <w:multiLevelType w:val="hybridMultilevel"/>
    <w:tmpl w:val="F626B818"/>
    <w:lvl w:ilvl="0" w:tplc="06649F00">
      <w:start w:val="4"/>
      <w:numFmt w:val="decimal"/>
      <w:lvlText w:val="%1."/>
      <w:lvlJc w:val="left"/>
      <w:pPr>
        <w:ind w:hanging="572"/>
        <w:jc w:val="left"/>
      </w:pPr>
      <w:rPr>
        <w:rFonts w:ascii="Times New Roman" w:eastAsia="Times New Roman" w:hAnsi="Times New Roman" w:hint="default"/>
        <w:b/>
        <w:bCs/>
        <w:w w:val="111"/>
        <w:sz w:val="20"/>
        <w:szCs w:val="20"/>
      </w:rPr>
    </w:lvl>
    <w:lvl w:ilvl="1" w:tplc="4DD680EA">
      <w:start w:val="1"/>
      <w:numFmt w:val="bullet"/>
      <w:lvlText w:val="•"/>
      <w:lvlJc w:val="left"/>
      <w:rPr>
        <w:rFonts w:hint="default"/>
      </w:rPr>
    </w:lvl>
    <w:lvl w:ilvl="2" w:tplc="09902116">
      <w:start w:val="1"/>
      <w:numFmt w:val="bullet"/>
      <w:lvlText w:val="•"/>
      <w:lvlJc w:val="left"/>
      <w:rPr>
        <w:rFonts w:hint="default"/>
      </w:rPr>
    </w:lvl>
    <w:lvl w:ilvl="3" w:tplc="A74CA524">
      <w:start w:val="1"/>
      <w:numFmt w:val="bullet"/>
      <w:lvlText w:val="•"/>
      <w:lvlJc w:val="left"/>
      <w:rPr>
        <w:rFonts w:hint="default"/>
      </w:rPr>
    </w:lvl>
    <w:lvl w:ilvl="4" w:tplc="CD20FC7E">
      <w:start w:val="1"/>
      <w:numFmt w:val="bullet"/>
      <w:lvlText w:val="•"/>
      <w:lvlJc w:val="left"/>
      <w:rPr>
        <w:rFonts w:hint="default"/>
      </w:rPr>
    </w:lvl>
    <w:lvl w:ilvl="5" w:tplc="2020B7A2">
      <w:start w:val="1"/>
      <w:numFmt w:val="bullet"/>
      <w:lvlText w:val="•"/>
      <w:lvlJc w:val="left"/>
      <w:rPr>
        <w:rFonts w:hint="default"/>
      </w:rPr>
    </w:lvl>
    <w:lvl w:ilvl="6" w:tplc="32AEA168">
      <w:start w:val="1"/>
      <w:numFmt w:val="bullet"/>
      <w:lvlText w:val="•"/>
      <w:lvlJc w:val="left"/>
      <w:rPr>
        <w:rFonts w:hint="default"/>
      </w:rPr>
    </w:lvl>
    <w:lvl w:ilvl="7" w:tplc="8D78D9BE">
      <w:start w:val="1"/>
      <w:numFmt w:val="bullet"/>
      <w:lvlText w:val="•"/>
      <w:lvlJc w:val="left"/>
      <w:rPr>
        <w:rFonts w:hint="default"/>
      </w:rPr>
    </w:lvl>
    <w:lvl w:ilvl="8" w:tplc="CF102592">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042487D"/>
    <w:multiLevelType w:val="hybridMultilevel"/>
    <w:tmpl w:val="3E082D10"/>
    <w:lvl w:ilvl="0" w:tplc="09C65BCA">
      <w:start w:val="1"/>
      <w:numFmt w:val="lowerLetter"/>
      <w:lvlText w:val="(%1)"/>
      <w:lvlJc w:val="left"/>
      <w:pPr>
        <w:ind w:hanging="562"/>
        <w:jc w:val="left"/>
      </w:pPr>
      <w:rPr>
        <w:rFonts w:ascii="Times New Roman" w:eastAsia="Times New Roman" w:hAnsi="Times New Roman" w:hint="default"/>
        <w:w w:val="103"/>
        <w:sz w:val="21"/>
        <w:szCs w:val="21"/>
      </w:rPr>
    </w:lvl>
    <w:lvl w:ilvl="1" w:tplc="EBCA5942">
      <w:start w:val="1"/>
      <w:numFmt w:val="bullet"/>
      <w:lvlText w:val="•"/>
      <w:lvlJc w:val="left"/>
      <w:rPr>
        <w:rFonts w:hint="default"/>
      </w:rPr>
    </w:lvl>
    <w:lvl w:ilvl="2" w:tplc="949EDABC">
      <w:start w:val="1"/>
      <w:numFmt w:val="bullet"/>
      <w:lvlText w:val="•"/>
      <w:lvlJc w:val="left"/>
      <w:rPr>
        <w:rFonts w:hint="default"/>
      </w:rPr>
    </w:lvl>
    <w:lvl w:ilvl="3" w:tplc="0B84484E">
      <w:start w:val="1"/>
      <w:numFmt w:val="bullet"/>
      <w:lvlText w:val="•"/>
      <w:lvlJc w:val="left"/>
      <w:rPr>
        <w:rFonts w:hint="default"/>
      </w:rPr>
    </w:lvl>
    <w:lvl w:ilvl="4" w:tplc="54FE163A">
      <w:start w:val="1"/>
      <w:numFmt w:val="bullet"/>
      <w:lvlText w:val="•"/>
      <w:lvlJc w:val="left"/>
      <w:rPr>
        <w:rFonts w:hint="default"/>
      </w:rPr>
    </w:lvl>
    <w:lvl w:ilvl="5" w:tplc="23E8FF18">
      <w:start w:val="1"/>
      <w:numFmt w:val="bullet"/>
      <w:lvlText w:val="•"/>
      <w:lvlJc w:val="left"/>
      <w:rPr>
        <w:rFonts w:hint="default"/>
      </w:rPr>
    </w:lvl>
    <w:lvl w:ilvl="6" w:tplc="D180B058">
      <w:start w:val="1"/>
      <w:numFmt w:val="bullet"/>
      <w:lvlText w:val="•"/>
      <w:lvlJc w:val="left"/>
      <w:rPr>
        <w:rFonts w:hint="default"/>
      </w:rPr>
    </w:lvl>
    <w:lvl w:ilvl="7" w:tplc="A9D4D996">
      <w:start w:val="1"/>
      <w:numFmt w:val="bullet"/>
      <w:lvlText w:val="•"/>
      <w:lvlJc w:val="left"/>
      <w:rPr>
        <w:rFonts w:hint="default"/>
      </w:rPr>
    </w:lvl>
    <w:lvl w:ilvl="8" w:tplc="DAB4E1D6">
      <w:start w:val="1"/>
      <w:numFmt w:val="bullet"/>
      <w:lvlText w:val="•"/>
      <w:lvlJc w:val="left"/>
      <w:rPr>
        <w:rFonts w:hint="default"/>
      </w:rPr>
    </w:lvl>
  </w:abstractNum>
  <w:abstractNum w:abstractNumId="5" w15:restartNumberingAfterBreak="0">
    <w:nsid w:val="2CE916CF"/>
    <w:multiLevelType w:val="hybridMultilevel"/>
    <w:tmpl w:val="8A2425A2"/>
    <w:lvl w:ilvl="0" w:tplc="10389374">
      <w:start w:val="1"/>
      <w:numFmt w:val="lowerLetter"/>
      <w:lvlText w:val="(%1)"/>
      <w:lvlJc w:val="left"/>
      <w:pPr>
        <w:ind w:hanging="562"/>
        <w:jc w:val="left"/>
      </w:pPr>
      <w:rPr>
        <w:rFonts w:ascii="Times New Roman" w:eastAsia="Times New Roman" w:hAnsi="Times New Roman" w:hint="default"/>
        <w:w w:val="103"/>
        <w:sz w:val="21"/>
        <w:szCs w:val="21"/>
      </w:rPr>
    </w:lvl>
    <w:lvl w:ilvl="1" w:tplc="66CCFF2A">
      <w:start w:val="1"/>
      <w:numFmt w:val="bullet"/>
      <w:lvlText w:val="•"/>
      <w:lvlJc w:val="left"/>
      <w:rPr>
        <w:rFonts w:hint="default"/>
      </w:rPr>
    </w:lvl>
    <w:lvl w:ilvl="2" w:tplc="84260560">
      <w:start w:val="1"/>
      <w:numFmt w:val="bullet"/>
      <w:lvlText w:val="•"/>
      <w:lvlJc w:val="left"/>
      <w:rPr>
        <w:rFonts w:hint="default"/>
      </w:rPr>
    </w:lvl>
    <w:lvl w:ilvl="3" w:tplc="9A067D6C">
      <w:start w:val="1"/>
      <w:numFmt w:val="bullet"/>
      <w:lvlText w:val="•"/>
      <w:lvlJc w:val="left"/>
      <w:rPr>
        <w:rFonts w:hint="default"/>
      </w:rPr>
    </w:lvl>
    <w:lvl w:ilvl="4" w:tplc="372AA940">
      <w:start w:val="1"/>
      <w:numFmt w:val="bullet"/>
      <w:lvlText w:val="•"/>
      <w:lvlJc w:val="left"/>
      <w:rPr>
        <w:rFonts w:hint="default"/>
      </w:rPr>
    </w:lvl>
    <w:lvl w:ilvl="5" w:tplc="67E2C930">
      <w:start w:val="1"/>
      <w:numFmt w:val="bullet"/>
      <w:lvlText w:val="•"/>
      <w:lvlJc w:val="left"/>
      <w:rPr>
        <w:rFonts w:hint="default"/>
      </w:rPr>
    </w:lvl>
    <w:lvl w:ilvl="6" w:tplc="ED4E6C06">
      <w:start w:val="1"/>
      <w:numFmt w:val="bullet"/>
      <w:lvlText w:val="•"/>
      <w:lvlJc w:val="left"/>
      <w:rPr>
        <w:rFonts w:hint="default"/>
      </w:rPr>
    </w:lvl>
    <w:lvl w:ilvl="7" w:tplc="BD2E2C20">
      <w:start w:val="1"/>
      <w:numFmt w:val="bullet"/>
      <w:lvlText w:val="•"/>
      <w:lvlJc w:val="left"/>
      <w:rPr>
        <w:rFonts w:hint="default"/>
      </w:rPr>
    </w:lvl>
    <w:lvl w:ilvl="8" w:tplc="26E8E114">
      <w:start w:val="1"/>
      <w:numFmt w:val="bullet"/>
      <w:lvlText w:val="•"/>
      <w:lvlJc w:val="left"/>
      <w:rPr>
        <w:rFonts w:hint="default"/>
      </w:rPr>
    </w:lvl>
  </w:abstractNum>
  <w:abstractNum w:abstractNumId="6" w15:restartNumberingAfterBreak="0">
    <w:nsid w:val="3604743F"/>
    <w:multiLevelType w:val="hybridMultilevel"/>
    <w:tmpl w:val="B9A0ADD2"/>
    <w:lvl w:ilvl="0" w:tplc="CA385582">
      <w:start w:val="1"/>
      <w:numFmt w:val="lowerLetter"/>
      <w:lvlText w:val="(%1)"/>
      <w:lvlJc w:val="left"/>
      <w:pPr>
        <w:ind w:hanging="562"/>
        <w:jc w:val="left"/>
      </w:pPr>
      <w:rPr>
        <w:rFonts w:ascii="Times New Roman" w:eastAsia="Times New Roman" w:hAnsi="Times New Roman" w:hint="default"/>
        <w:w w:val="103"/>
        <w:sz w:val="21"/>
        <w:szCs w:val="21"/>
      </w:rPr>
    </w:lvl>
    <w:lvl w:ilvl="1" w:tplc="E4702C7A">
      <w:start w:val="1"/>
      <w:numFmt w:val="bullet"/>
      <w:lvlText w:val="•"/>
      <w:lvlJc w:val="left"/>
      <w:rPr>
        <w:rFonts w:hint="default"/>
      </w:rPr>
    </w:lvl>
    <w:lvl w:ilvl="2" w:tplc="B4AE16E6">
      <w:start w:val="1"/>
      <w:numFmt w:val="bullet"/>
      <w:lvlText w:val="•"/>
      <w:lvlJc w:val="left"/>
      <w:rPr>
        <w:rFonts w:hint="default"/>
      </w:rPr>
    </w:lvl>
    <w:lvl w:ilvl="3" w:tplc="D148654A">
      <w:start w:val="1"/>
      <w:numFmt w:val="bullet"/>
      <w:lvlText w:val="•"/>
      <w:lvlJc w:val="left"/>
      <w:rPr>
        <w:rFonts w:hint="default"/>
      </w:rPr>
    </w:lvl>
    <w:lvl w:ilvl="4" w:tplc="5F5A643E">
      <w:start w:val="1"/>
      <w:numFmt w:val="bullet"/>
      <w:lvlText w:val="•"/>
      <w:lvlJc w:val="left"/>
      <w:rPr>
        <w:rFonts w:hint="default"/>
      </w:rPr>
    </w:lvl>
    <w:lvl w:ilvl="5" w:tplc="20723778">
      <w:start w:val="1"/>
      <w:numFmt w:val="bullet"/>
      <w:lvlText w:val="•"/>
      <w:lvlJc w:val="left"/>
      <w:rPr>
        <w:rFonts w:hint="default"/>
      </w:rPr>
    </w:lvl>
    <w:lvl w:ilvl="6" w:tplc="490E0BAE">
      <w:start w:val="1"/>
      <w:numFmt w:val="bullet"/>
      <w:lvlText w:val="•"/>
      <w:lvlJc w:val="left"/>
      <w:rPr>
        <w:rFonts w:hint="default"/>
      </w:rPr>
    </w:lvl>
    <w:lvl w:ilvl="7" w:tplc="9524F6D8">
      <w:start w:val="1"/>
      <w:numFmt w:val="bullet"/>
      <w:lvlText w:val="•"/>
      <w:lvlJc w:val="left"/>
      <w:rPr>
        <w:rFonts w:hint="default"/>
      </w:rPr>
    </w:lvl>
    <w:lvl w:ilvl="8" w:tplc="6DB64C5E">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4EA7B2C"/>
    <w:multiLevelType w:val="hybridMultilevel"/>
    <w:tmpl w:val="34BEEEC6"/>
    <w:lvl w:ilvl="0" w:tplc="AE14BA14">
      <w:start w:val="1"/>
      <w:numFmt w:val="lowerLetter"/>
      <w:lvlText w:val="(%1)"/>
      <w:lvlJc w:val="left"/>
      <w:pPr>
        <w:ind w:hanging="567"/>
        <w:jc w:val="left"/>
      </w:pPr>
      <w:rPr>
        <w:rFonts w:ascii="Times New Roman" w:eastAsia="Times New Roman" w:hAnsi="Times New Roman" w:hint="default"/>
        <w:w w:val="103"/>
        <w:sz w:val="21"/>
        <w:szCs w:val="21"/>
      </w:rPr>
    </w:lvl>
    <w:lvl w:ilvl="1" w:tplc="2F589588">
      <w:start w:val="1"/>
      <w:numFmt w:val="lowerRoman"/>
      <w:lvlText w:val="(%2)"/>
      <w:lvlJc w:val="left"/>
      <w:pPr>
        <w:ind w:hanging="562"/>
        <w:jc w:val="left"/>
      </w:pPr>
      <w:rPr>
        <w:rFonts w:ascii="Times New Roman" w:eastAsia="Times New Roman" w:hAnsi="Times New Roman" w:hint="default"/>
        <w:w w:val="104"/>
        <w:sz w:val="21"/>
        <w:szCs w:val="21"/>
      </w:rPr>
    </w:lvl>
    <w:lvl w:ilvl="2" w:tplc="F7DC6696">
      <w:start w:val="1"/>
      <w:numFmt w:val="bullet"/>
      <w:lvlText w:val="•"/>
      <w:lvlJc w:val="left"/>
      <w:rPr>
        <w:rFonts w:hint="default"/>
      </w:rPr>
    </w:lvl>
    <w:lvl w:ilvl="3" w:tplc="EA1A8BD6">
      <w:start w:val="1"/>
      <w:numFmt w:val="bullet"/>
      <w:lvlText w:val="•"/>
      <w:lvlJc w:val="left"/>
      <w:rPr>
        <w:rFonts w:hint="default"/>
      </w:rPr>
    </w:lvl>
    <w:lvl w:ilvl="4" w:tplc="F21849C6">
      <w:start w:val="1"/>
      <w:numFmt w:val="bullet"/>
      <w:lvlText w:val="•"/>
      <w:lvlJc w:val="left"/>
      <w:rPr>
        <w:rFonts w:hint="default"/>
      </w:rPr>
    </w:lvl>
    <w:lvl w:ilvl="5" w:tplc="C64E1F78">
      <w:start w:val="1"/>
      <w:numFmt w:val="bullet"/>
      <w:lvlText w:val="•"/>
      <w:lvlJc w:val="left"/>
      <w:rPr>
        <w:rFonts w:hint="default"/>
      </w:rPr>
    </w:lvl>
    <w:lvl w:ilvl="6" w:tplc="BAA877EE">
      <w:start w:val="1"/>
      <w:numFmt w:val="bullet"/>
      <w:lvlText w:val="•"/>
      <w:lvlJc w:val="left"/>
      <w:rPr>
        <w:rFonts w:hint="default"/>
      </w:rPr>
    </w:lvl>
    <w:lvl w:ilvl="7" w:tplc="4C140D6C">
      <w:start w:val="1"/>
      <w:numFmt w:val="bullet"/>
      <w:lvlText w:val="•"/>
      <w:lvlJc w:val="left"/>
      <w:rPr>
        <w:rFonts w:hint="default"/>
      </w:rPr>
    </w:lvl>
    <w:lvl w:ilvl="8" w:tplc="5E14AE0E">
      <w:start w:val="1"/>
      <w:numFmt w:val="bullet"/>
      <w:lvlText w:val="•"/>
      <w:lvlJc w:val="left"/>
      <w:rPr>
        <w:rFonts w:hint="default"/>
      </w:rPr>
    </w:lvl>
  </w:abstractNum>
  <w:abstractNum w:abstractNumId="9" w15:restartNumberingAfterBreak="0">
    <w:nsid w:val="47554BF8"/>
    <w:multiLevelType w:val="hybridMultilevel"/>
    <w:tmpl w:val="66EC05BC"/>
    <w:lvl w:ilvl="0" w:tplc="640EF6E4">
      <w:start w:val="2"/>
      <w:numFmt w:val="decimal"/>
      <w:lvlText w:val="(%1)"/>
      <w:lvlJc w:val="left"/>
      <w:pPr>
        <w:ind w:hanging="562"/>
        <w:jc w:val="right"/>
      </w:pPr>
      <w:rPr>
        <w:rFonts w:ascii="Times New Roman" w:eastAsia="Times New Roman" w:hAnsi="Times New Roman" w:hint="default"/>
        <w:w w:val="103"/>
        <w:sz w:val="21"/>
        <w:szCs w:val="21"/>
      </w:rPr>
    </w:lvl>
    <w:lvl w:ilvl="1" w:tplc="1D5E197C">
      <w:start w:val="1"/>
      <w:numFmt w:val="bullet"/>
      <w:lvlText w:val="•"/>
      <w:lvlJc w:val="left"/>
      <w:rPr>
        <w:rFonts w:hint="default"/>
      </w:rPr>
    </w:lvl>
    <w:lvl w:ilvl="2" w:tplc="0FD47D3E">
      <w:start w:val="1"/>
      <w:numFmt w:val="bullet"/>
      <w:lvlText w:val="•"/>
      <w:lvlJc w:val="left"/>
      <w:rPr>
        <w:rFonts w:hint="default"/>
      </w:rPr>
    </w:lvl>
    <w:lvl w:ilvl="3" w:tplc="1B5A9276">
      <w:start w:val="1"/>
      <w:numFmt w:val="bullet"/>
      <w:lvlText w:val="•"/>
      <w:lvlJc w:val="left"/>
      <w:rPr>
        <w:rFonts w:hint="default"/>
      </w:rPr>
    </w:lvl>
    <w:lvl w:ilvl="4" w:tplc="47669CAA">
      <w:start w:val="1"/>
      <w:numFmt w:val="bullet"/>
      <w:lvlText w:val="•"/>
      <w:lvlJc w:val="left"/>
      <w:rPr>
        <w:rFonts w:hint="default"/>
      </w:rPr>
    </w:lvl>
    <w:lvl w:ilvl="5" w:tplc="9C5CDF54">
      <w:start w:val="1"/>
      <w:numFmt w:val="bullet"/>
      <w:lvlText w:val="•"/>
      <w:lvlJc w:val="left"/>
      <w:rPr>
        <w:rFonts w:hint="default"/>
      </w:rPr>
    </w:lvl>
    <w:lvl w:ilvl="6" w:tplc="1CBA58F0">
      <w:start w:val="1"/>
      <w:numFmt w:val="bullet"/>
      <w:lvlText w:val="•"/>
      <w:lvlJc w:val="left"/>
      <w:rPr>
        <w:rFonts w:hint="default"/>
      </w:rPr>
    </w:lvl>
    <w:lvl w:ilvl="7" w:tplc="567C2EE6">
      <w:start w:val="1"/>
      <w:numFmt w:val="bullet"/>
      <w:lvlText w:val="•"/>
      <w:lvlJc w:val="left"/>
      <w:rPr>
        <w:rFonts w:hint="default"/>
      </w:rPr>
    </w:lvl>
    <w:lvl w:ilvl="8" w:tplc="A0BA80D2">
      <w:start w:val="1"/>
      <w:numFmt w:val="bullet"/>
      <w:lvlText w:val="•"/>
      <w:lvlJc w:val="left"/>
      <w:rPr>
        <w:rFonts w:hint="default"/>
      </w:r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C09598B"/>
    <w:multiLevelType w:val="hybridMultilevel"/>
    <w:tmpl w:val="C0B6BD5A"/>
    <w:lvl w:ilvl="0" w:tplc="D652C486">
      <w:start w:val="1"/>
      <w:numFmt w:val="lowerLetter"/>
      <w:lvlText w:val="(%1)"/>
      <w:lvlJc w:val="left"/>
      <w:pPr>
        <w:ind w:hanging="567"/>
        <w:jc w:val="left"/>
      </w:pPr>
      <w:rPr>
        <w:rFonts w:ascii="Times New Roman" w:eastAsia="Times New Roman" w:hAnsi="Times New Roman" w:hint="default"/>
        <w:w w:val="103"/>
        <w:sz w:val="21"/>
        <w:szCs w:val="21"/>
      </w:rPr>
    </w:lvl>
    <w:lvl w:ilvl="1" w:tplc="BC2089A6">
      <w:start w:val="1"/>
      <w:numFmt w:val="bullet"/>
      <w:lvlText w:val="•"/>
      <w:lvlJc w:val="left"/>
      <w:rPr>
        <w:rFonts w:hint="default"/>
      </w:rPr>
    </w:lvl>
    <w:lvl w:ilvl="2" w:tplc="3B4431A8">
      <w:start w:val="1"/>
      <w:numFmt w:val="bullet"/>
      <w:lvlText w:val="•"/>
      <w:lvlJc w:val="left"/>
      <w:rPr>
        <w:rFonts w:hint="default"/>
      </w:rPr>
    </w:lvl>
    <w:lvl w:ilvl="3" w:tplc="701E8D02">
      <w:start w:val="1"/>
      <w:numFmt w:val="bullet"/>
      <w:lvlText w:val="•"/>
      <w:lvlJc w:val="left"/>
      <w:rPr>
        <w:rFonts w:hint="default"/>
      </w:rPr>
    </w:lvl>
    <w:lvl w:ilvl="4" w:tplc="FA0E6F20">
      <w:start w:val="1"/>
      <w:numFmt w:val="bullet"/>
      <w:lvlText w:val="•"/>
      <w:lvlJc w:val="left"/>
      <w:rPr>
        <w:rFonts w:hint="default"/>
      </w:rPr>
    </w:lvl>
    <w:lvl w:ilvl="5" w:tplc="A5CC36A0">
      <w:start w:val="1"/>
      <w:numFmt w:val="bullet"/>
      <w:lvlText w:val="•"/>
      <w:lvlJc w:val="left"/>
      <w:rPr>
        <w:rFonts w:hint="default"/>
      </w:rPr>
    </w:lvl>
    <w:lvl w:ilvl="6" w:tplc="FF2E1C76">
      <w:start w:val="1"/>
      <w:numFmt w:val="bullet"/>
      <w:lvlText w:val="•"/>
      <w:lvlJc w:val="left"/>
      <w:rPr>
        <w:rFonts w:hint="default"/>
      </w:rPr>
    </w:lvl>
    <w:lvl w:ilvl="7" w:tplc="429A8C02">
      <w:start w:val="1"/>
      <w:numFmt w:val="bullet"/>
      <w:lvlText w:val="•"/>
      <w:lvlJc w:val="left"/>
      <w:rPr>
        <w:rFonts w:hint="default"/>
      </w:rPr>
    </w:lvl>
    <w:lvl w:ilvl="8" w:tplc="980A2BB8">
      <w:start w:val="1"/>
      <w:numFmt w:val="bullet"/>
      <w:lvlText w:val="•"/>
      <w:lvlJc w:val="left"/>
      <w:rPr>
        <w:rFonts w:hint="default"/>
      </w:rPr>
    </w:lvl>
  </w:abstractNum>
  <w:abstractNum w:abstractNumId="12" w15:restartNumberingAfterBreak="0">
    <w:nsid w:val="6D0D529F"/>
    <w:multiLevelType w:val="hybridMultilevel"/>
    <w:tmpl w:val="D51E7246"/>
    <w:lvl w:ilvl="0" w:tplc="693A49E0">
      <w:start w:val="1"/>
      <w:numFmt w:val="decimal"/>
      <w:lvlText w:val="%1."/>
      <w:lvlJc w:val="left"/>
      <w:pPr>
        <w:ind w:hanging="557"/>
        <w:jc w:val="right"/>
      </w:pPr>
      <w:rPr>
        <w:rFonts w:ascii="Times New Roman" w:eastAsia="Times New Roman" w:hAnsi="Times New Roman" w:hint="default"/>
        <w:b/>
        <w:bCs/>
        <w:w w:val="101"/>
        <w:sz w:val="21"/>
        <w:szCs w:val="21"/>
      </w:rPr>
    </w:lvl>
    <w:lvl w:ilvl="1" w:tplc="8A52D67C">
      <w:start w:val="1"/>
      <w:numFmt w:val="bullet"/>
      <w:lvlText w:val="•"/>
      <w:lvlJc w:val="left"/>
      <w:rPr>
        <w:rFonts w:hint="default"/>
      </w:rPr>
    </w:lvl>
    <w:lvl w:ilvl="2" w:tplc="D2140188">
      <w:start w:val="1"/>
      <w:numFmt w:val="bullet"/>
      <w:lvlText w:val="•"/>
      <w:lvlJc w:val="left"/>
      <w:rPr>
        <w:rFonts w:hint="default"/>
      </w:rPr>
    </w:lvl>
    <w:lvl w:ilvl="3" w:tplc="2F7CEFA6">
      <w:start w:val="1"/>
      <w:numFmt w:val="bullet"/>
      <w:lvlText w:val="•"/>
      <w:lvlJc w:val="left"/>
      <w:rPr>
        <w:rFonts w:hint="default"/>
      </w:rPr>
    </w:lvl>
    <w:lvl w:ilvl="4" w:tplc="3A60FFE0">
      <w:start w:val="1"/>
      <w:numFmt w:val="bullet"/>
      <w:lvlText w:val="•"/>
      <w:lvlJc w:val="left"/>
      <w:rPr>
        <w:rFonts w:hint="default"/>
      </w:rPr>
    </w:lvl>
    <w:lvl w:ilvl="5" w:tplc="FE28F92C">
      <w:start w:val="1"/>
      <w:numFmt w:val="bullet"/>
      <w:lvlText w:val="•"/>
      <w:lvlJc w:val="left"/>
      <w:rPr>
        <w:rFonts w:hint="default"/>
      </w:rPr>
    </w:lvl>
    <w:lvl w:ilvl="6" w:tplc="C1CC4A36">
      <w:start w:val="1"/>
      <w:numFmt w:val="bullet"/>
      <w:lvlText w:val="•"/>
      <w:lvlJc w:val="left"/>
      <w:rPr>
        <w:rFonts w:hint="default"/>
      </w:rPr>
    </w:lvl>
    <w:lvl w:ilvl="7" w:tplc="502C14F6">
      <w:start w:val="1"/>
      <w:numFmt w:val="bullet"/>
      <w:lvlText w:val="•"/>
      <w:lvlJc w:val="left"/>
      <w:rPr>
        <w:rFonts w:hint="default"/>
      </w:rPr>
    </w:lvl>
    <w:lvl w:ilvl="8" w:tplc="8E9C8B3A">
      <w:start w:val="1"/>
      <w:numFmt w:val="bullet"/>
      <w:lvlText w:val="•"/>
      <w:lvlJc w:val="left"/>
      <w:rPr>
        <w:rFonts w:hint="default"/>
      </w:rPr>
    </w:lvl>
  </w:abstractNum>
  <w:num w:numId="1" w16cid:durableId="793325466">
    <w:abstractNumId w:val="0"/>
  </w:num>
  <w:num w:numId="2" w16cid:durableId="359355852">
    <w:abstractNumId w:val="10"/>
  </w:num>
  <w:num w:numId="3" w16cid:durableId="274867000">
    <w:abstractNumId w:val="2"/>
  </w:num>
  <w:num w:numId="4" w16cid:durableId="860241946">
    <w:abstractNumId w:val="3"/>
  </w:num>
  <w:num w:numId="5" w16cid:durableId="8339962">
    <w:abstractNumId w:val="7"/>
  </w:num>
  <w:num w:numId="6" w16cid:durableId="1850486811">
    <w:abstractNumId w:val="4"/>
  </w:num>
  <w:num w:numId="7" w16cid:durableId="78213867">
    <w:abstractNumId w:val="5"/>
  </w:num>
  <w:num w:numId="8" w16cid:durableId="401291307">
    <w:abstractNumId w:val="6"/>
  </w:num>
  <w:num w:numId="9" w16cid:durableId="2072654512">
    <w:abstractNumId w:val="1"/>
  </w:num>
  <w:num w:numId="10" w16cid:durableId="1168787624">
    <w:abstractNumId w:val="11"/>
  </w:num>
  <w:num w:numId="11" w16cid:durableId="1073504277">
    <w:abstractNumId w:val="9"/>
  </w:num>
  <w:num w:numId="12" w16cid:durableId="297295966">
    <w:abstractNumId w:val="8"/>
  </w:num>
  <w:num w:numId="13" w16cid:durableId="21084382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LcwsTQzMjUxN7RU0lEKTi0uzszPAykwrAUA9HI3niwAAAA="/>
  </w:docVars>
  <w:rsids>
    <w:rsidRoot w:val="00173AF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33DE"/>
    <w:rsid w:val="00097094"/>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3AF0"/>
    <w:rsid w:val="001761C1"/>
    <w:rsid w:val="00181A7A"/>
    <w:rsid w:val="0018357B"/>
    <w:rsid w:val="00186652"/>
    <w:rsid w:val="00191D0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45A6B"/>
    <w:rsid w:val="0035589F"/>
    <w:rsid w:val="00363299"/>
    <w:rsid w:val="00363E94"/>
    <w:rsid w:val="00366718"/>
    <w:rsid w:val="0037208D"/>
    <w:rsid w:val="00373C0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091"/>
    <w:rsid w:val="003D233B"/>
    <w:rsid w:val="003D4EAA"/>
    <w:rsid w:val="003D7047"/>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07E"/>
    <w:rsid w:val="00474D22"/>
    <w:rsid w:val="00481E77"/>
    <w:rsid w:val="00484E43"/>
    <w:rsid w:val="00491FC6"/>
    <w:rsid w:val="004920DB"/>
    <w:rsid w:val="00494F0F"/>
    <w:rsid w:val="0049507E"/>
    <w:rsid w:val="004951B3"/>
    <w:rsid w:val="004A01D1"/>
    <w:rsid w:val="004A75E3"/>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3B35"/>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3218"/>
    <w:rsid w:val="00594065"/>
    <w:rsid w:val="005955EA"/>
    <w:rsid w:val="00597B78"/>
    <w:rsid w:val="005A2789"/>
    <w:rsid w:val="005B23AF"/>
    <w:rsid w:val="005B4215"/>
    <w:rsid w:val="005B5656"/>
    <w:rsid w:val="005B7980"/>
    <w:rsid w:val="005C16B3"/>
    <w:rsid w:val="005C25CF"/>
    <w:rsid w:val="005C303C"/>
    <w:rsid w:val="005C7F82"/>
    <w:rsid w:val="005D0866"/>
    <w:rsid w:val="005D537D"/>
    <w:rsid w:val="005D5858"/>
    <w:rsid w:val="005D5C82"/>
    <w:rsid w:val="005D5CAF"/>
    <w:rsid w:val="005E0DE1"/>
    <w:rsid w:val="005E4ED5"/>
    <w:rsid w:val="005E7103"/>
    <w:rsid w:val="005E75FD"/>
    <w:rsid w:val="005F736E"/>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08A0"/>
    <w:rsid w:val="00694430"/>
    <w:rsid w:val="00694677"/>
    <w:rsid w:val="00697FAC"/>
    <w:rsid w:val="006A03A3"/>
    <w:rsid w:val="006A11C3"/>
    <w:rsid w:val="006A4C6F"/>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3F73"/>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0340"/>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6C0E"/>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6935"/>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F3C"/>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27CD"/>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0DA"/>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E6DDD"/>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50BA"/>
    <w:rsid w:val="00B47524"/>
    <w:rsid w:val="00B55602"/>
    <w:rsid w:val="00B616A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4F44"/>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05EF"/>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2C80"/>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4F1F58"/>
  <w15:docId w15:val="{306BD098-7A8D-4708-B1CD-8DB229A2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22C80"/>
    <w:pPr>
      <w:spacing w:after="0" w:line="240" w:lineRule="auto"/>
    </w:pPr>
    <w:rPr>
      <w:rFonts w:ascii="Times New Roman" w:hAnsi="Times New Roman"/>
      <w:noProof/>
    </w:rPr>
  </w:style>
  <w:style w:type="paragraph" w:styleId="Heading1">
    <w:name w:val="heading 1"/>
    <w:basedOn w:val="Normal"/>
    <w:link w:val="Heading1Char"/>
    <w:uiPriority w:val="9"/>
    <w:rsid w:val="005F736E"/>
    <w:pPr>
      <w:ind w:left="871"/>
      <w:outlineLvl w:val="0"/>
    </w:pPr>
    <w:rPr>
      <w:rFonts w:eastAsia="Times New Roman"/>
      <w:b/>
      <w:bCs/>
    </w:rPr>
  </w:style>
  <w:style w:type="paragraph" w:styleId="Heading2">
    <w:name w:val="heading 2"/>
    <w:basedOn w:val="Normal"/>
    <w:link w:val="Heading2Char"/>
    <w:uiPriority w:val="1"/>
    <w:qFormat/>
    <w:rsid w:val="00B450BA"/>
    <w:pPr>
      <w:ind w:left="107"/>
      <w:outlineLvl w:val="1"/>
    </w:pPr>
    <w:rPr>
      <w:rFonts w:eastAsia="Times New Roman"/>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736E"/>
    <w:pPr>
      <w:tabs>
        <w:tab w:val="center" w:pos="4513"/>
        <w:tab w:val="right" w:pos="9026"/>
      </w:tabs>
    </w:pPr>
  </w:style>
  <w:style w:type="character" w:customStyle="1" w:styleId="FooterChar">
    <w:name w:val="Footer Char"/>
    <w:basedOn w:val="DefaultParagraphFont"/>
    <w:link w:val="Footer"/>
    <w:uiPriority w:val="99"/>
    <w:rsid w:val="005F736E"/>
    <w:rPr>
      <w:rFonts w:ascii="Times New Roman" w:hAnsi="Times New Roman"/>
      <w:noProof/>
    </w:rPr>
  </w:style>
  <w:style w:type="paragraph" w:styleId="Header">
    <w:name w:val="header"/>
    <w:basedOn w:val="Normal"/>
    <w:link w:val="HeaderChar"/>
    <w:uiPriority w:val="99"/>
    <w:unhideWhenUsed/>
    <w:rsid w:val="005F736E"/>
    <w:pPr>
      <w:tabs>
        <w:tab w:val="center" w:pos="4513"/>
        <w:tab w:val="right" w:pos="9026"/>
      </w:tabs>
    </w:pPr>
  </w:style>
  <w:style w:type="character" w:customStyle="1" w:styleId="HeaderChar">
    <w:name w:val="Header Char"/>
    <w:basedOn w:val="DefaultParagraphFont"/>
    <w:link w:val="Header"/>
    <w:uiPriority w:val="99"/>
    <w:rsid w:val="005F736E"/>
    <w:rPr>
      <w:rFonts w:ascii="Times New Roman" w:hAnsi="Times New Roman"/>
      <w:noProof/>
    </w:rPr>
  </w:style>
  <w:style w:type="paragraph" w:styleId="BalloonText">
    <w:name w:val="Balloon Text"/>
    <w:basedOn w:val="Normal"/>
    <w:link w:val="BalloonTextChar"/>
    <w:uiPriority w:val="99"/>
    <w:semiHidden/>
    <w:unhideWhenUsed/>
    <w:rsid w:val="005F736E"/>
    <w:rPr>
      <w:rFonts w:ascii="Tahoma" w:hAnsi="Tahoma" w:cs="Tahoma"/>
      <w:sz w:val="16"/>
      <w:szCs w:val="16"/>
    </w:rPr>
  </w:style>
  <w:style w:type="character" w:customStyle="1" w:styleId="BalloonTextChar">
    <w:name w:val="Balloon Text Char"/>
    <w:basedOn w:val="DefaultParagraphFont"/>
    <w:link w:val="BalloonText"/>
    <w:uiPriority w:val="99"/>
    <w:semiHidden/>
    <w:rsid w:val="005F736E"/>
    <w:rPr>
      <w:rFonts w:ascii="Tahoma" w:hAnsi="Tahoma" w:cs="Tahoma"/>
      <w:noProof/>
      <w:sz w:val="16"/>
      <w:szCs w:val="16"/>
    </w:rPr>
  </w:style>
  <w:style w:type="paragraph" w:customStyle="1" w:styleId="REG-H3A">
    <w:name w:val="REG-H3A"/>
    <w:link w:val="REG-H3AChar"/>
    <w:qFormat/>
    <w:rsid w:val="005F736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F736E"/>
    <w:pPr>
      <w:numPr>
        <w:numId w:val="1"/>
      </w:numPr>
      <w:contextualSpacing/>
    </w:pPr>
  </w:style>
  <w:style w:type="character" w:customStyle="1" w:styleId="REG-H3AChar">
    <w:name w:val="REG-H3A Char"/>
    <w:basedOn w:val="DefaultParagraphFont"/>
    <w:link w:val="REG-H3A"/>
    <w:rsid w:val="005F736E"/>
    <w:rPr>
      <w:rFonts w:ascii="Times New Roman" w:hAnsi="Times New Roman" w:cs="Times New Roman"/>
      <w:b/>
      <w:caps/>
      <w:noProof/>
    </w:rPr>
  </w:style>
  <w:style w:type="character" w:customStyle="1" w:styleId="A3">
    <w:name w:val="A3"/>
    <w:uiPriority w:val="99"/>
    <w:rsid w:val="005F736E"/>
    <w:rPr>
      <w:rFonts w:cs="Times"/>
      <w:color w:val="000000"/>
      <w:sz w:val="22"/>
      <w:szCs w:val="22"/>
    </w:rPr>
  </w:style>
  <w:style w:type="paragraph" w:customStyle="1" w:styleId="Head2B">
    <w:name w:val="Head 2B"/>
    <w:basedOn w:val="AS-H3A"/>
    <w:link w:val="Head2BChar"/>
    <w:rsid w:val="005F736E"/>
  </w:style>
  <w:style w:type="paragraph" w:styleId="ListParagraph">
    <w:name w:val="List Paragraph"/>
    <w:basedOn w:val="Normal"/>
    <w:link w:val="ListParagraphChar"/>
    <w:uiPriority w:val="34"/>
    <w:rsid w:val="005F736E"/>
    <w:pPr>
      <w:ind w:left="720"/>
      <w:contextualSpacing/>
    </w:pPr>
  </w:style>
  <w:style w:type="character" w:customStyle="1" w:styleId="Head2BChar">
    <w:name w:val="Head 2B Char"/>
    <w:basedOn w:val="AS-H3AChar"/>
    <w:link w:val="Head2B"/>
    <w:rsid w:val="005F736E"/>
    <w:rPr>
      <w:rFonts w:ascii="Times New Roman" w:hAnsi="Times New Roman" w:cs="Times New Roman"/>
      <w:b/>
      <w:caps/>
      <w:noProof/>
    </w:rPr>
  </w:style>
  <w:style w:type="paragraph" w:customStyle="1" w:styleId="Head3">
    <w:name w:val="Head 3"/>
    <w:basedOn w:val="ListParagraph"/>
    <w:link w:val="Head3Char"/>
    <w:rsid w:val="005F736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F736E"/>
    <w:rPr>
      <w:rFonts w:ascii="Times New Roman" w:hAnsi="Times New Roman"/>
      <w:noProof/>
    </w:rPr>
  </w:style>
  <w:style w:type="character" w:customStyle="1" w:styleId="Head3Char">
    <w:name w:val="Head 3 Char"/>
    <w:basedOn w:val="ListParagraphChar"/>
    <w:link w:val="Head3"/>
    <w:rsid w:val="005F736E"/>
    <w:rPr>
      <w:rFonts w:ascii="Times New Roman" w:eastAsia="Times New Roman" w:hAnsi="Times New Roman" w:cs="Times New Roman"/>
      <w:b/>
      <w:bCs/>
      <w:noProof/>
    </w:rPr>
  </w:style>
  <w:style w:type="paragraph" w:customStyle="1" w:styleId="REG-H1a">
    <w:name w:val="REG-H1a"/>
    <w:link w:val="REG-H1aChar"/>
    <w:qFormat/>
    <w:rsid w:val="005F736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F736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F736E"/>
    <w:rPr>
      <w:rFonts w:ascii="Arial" w:hAnsi="Arial" w:cs="Arial"/>
      <w:b/>
      <w:noProof/>
      <w:sz w:val="36"/>
      <w:szCs w:val="36"/>
    </w:rPr>
  </w:style>
  <w:style w:type="paragraph" w:customStyle="1" w:styleId="AS-H1-Colour">
    <w:name w:val="AS-H1-Colour"/>
    <w:basedOn w:val="Normal"/>
    <w:link w:val="AS-H1-ColourChar"/>
    <w:rsid w:val="005F736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F736E"/>
    <w:rPr>
      <w:rFonts w:ascii="Times New Roman" w:hAnsi="Times New Roman" w:cs="Times New Roman"/>
      <w:b/>
      <w:caps/>
      <w:noProof/>
      <w:color w:val="00B050"/>
      <w:sz w:val="24"/>
      <w:szCs w:val="24"/>
    </w:rPr>
  </w:style>
  <w:style w:type="paragraph" w:customStyle="1" w:styleId="AS-H2b">
    <w:name w:val="AS-H2b"/>
    <w:basedOn w:val="Normal"/>
    <w:link w:val="AS-H2bChar"/>
    <w:rsid w:val="005F736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F736E"/>
    <w:rPr>
      <w:rFonts w:ascii="Arial" w:hAnsi="Arial" w:cs="Arial"/>
      <w:b/>
      <w:noProof/>
      <w:color w:val="00B050"/>
      <w:sz w:val="36"/>
      <w:szCs w:val="36"/>
    </w:rPr>
  </w:style>
  <w:style w:type="paragraph" w:customStyle="1" w:styleId="AS-H3">
    <w:name w:val="AS-H3"/>
    <w:basedOn w:val="AS-H3A"/>
    <w:link w:val="AS-H3Char"/>
    <w:rsid w:val="005F736E"/>
    <w:rPr>
      <w:sz w:val="28"/>
    </w:rPr>
  </w:style>
  <w:style w:type="character" w:customStyle="1" w:styleId="AS-H2bChar">
    <w:name w:val="AS-H2b Char"/>
    <w:basedOn w:val="DefaultParagraphFont"/>
    <w:link w:val="AS-H2b"/>
    <w:rsid w:val="005F736E"/>
    <w:rPr>
      <w:rFonts w:ascii="Arial" w:hAnsi="Arial" w:cs="Arial"/>
      <w:noProof/>
    </w:rPr>
  </w:style>
  <w:style w:type="paragraph" w:customStyle="1" w:styleId="REG-H3b">
    <w:name w:val="REG-H3b"/>
    <w:link w:val="REG-H3bChar"/>
    <w:qFormat/>
    <w:rsid w:val="005F736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F736E"/>
    <w:rPr>
      <w:rFonts w:ascii="Times New Roman" w:hAnsi="Times New Roman" w:cs="Times New Roman"/>
      <w:b/>
      <w:caps/>
      <w:noProof/>
      <w:sz w:val="28"/>
    </w:rPr>
  </w:style>
  <w:style w:type="paragraph" w:customStyle="1" w:styleId="AS-H3c">
    <w:name w:val="AS-H3c"/>
    <w:basedOn w:val="Head2B"/>
    <w:link w:val="AS-H3cChar"/>
    <w:rsid w:val="005F736E"/>
    <w:rPr>
      <w:b w:val="0"/>
    </w:rPr>
  </w:style>
  <w:style w:type="character" w:customStyle="1" w:styleId="REG-H3bChar">
    <w:name w:val="REG-H3b Char"/>
    <w:basedOn w:val="REG-H3AChar"/>
    <w:link w:val="REG-H3b"/>
    <w:rsid w:val="005F736E"/>
    <w:rPr>
      <w:rFonts w:ascii="Times New Roman" w:hAnsi="Times New Roman" w:cs="Times New Roman"/>
      <w:b w:val="0"/>
      <w:caps w:val="0"/>
      <w:noProof/>
    </w:rPr>
  </w:style>
  <w:style w:type="paragraph" w:customStyle="1" w:styleId="AS-H3d">
    <w:name w:val="AS-H3d"/>
    <w:basedOn w:val="Head2B"/>
    <w:link w:val="AS-H3dChar"/>
    <w:rsid w:val="005F736E"/>
  </w:style>
  <w:style w:type="character" w:customStyle="1" w:styleId="AS-H3cChar">
    <w:name w:val="AS-H3c Char"/>
    <w:basedOn w:val="Head2BChar"/>
    <w:link w:val="AS-H3c"/>
    <w:rsid w:val="005F736E"/>
    <w:rPr>
      <w:rFonts w:ascii="Times New Roman" w:hAnsi="Times New Roman" w:cs="Times New Roman"/>
      <w:b w:val="0"/>
      <w:caps/>
      <w:noProof/>
    </w:rPr>
  </w:style>
  <w:style w:type="paragraph" w:customStyle="1" w:styleId="REG-P0">
    <w:name w:val="REG-P(0)"/>
    <w:basedOn w:val="Normal"/>
    <w:link w:val="REG-P0Char"/>
    <w:qFormat/>
    <w:rsid w:val="005F736E"/>
    <w:pPr>
      <w:tabs>
        <w:tab w:val="left" w:pos="567"/>
      </w:tabs>
      <w:jc w:val="both"/>
    </w:pPr>
    <w:rPr>
      <w:rFonts w:eastAsia="Times New Roman" w:cs="Times New Roman"/>
    </w:rPr>
  </w:style>
  <w:style w:type="character" w:customStyle="1" w:styleId="AS-H3dChar">
    <w:name w:val="AS-H3d Char"/>
    <w:basedOn w:val="Head2BChar"/>
    <w:link w:val="AS-H3d"/>
    <w:rsid w:val="005F736E"/>
    <w:rPr>
      <w:rFonts w:ascii="Times New Roman" w:hAnsi="Times New Roman" w:cs="Times New Roman"/>
      <w:b/>
      <w:caps/>
      <w:noProof/>
    </w:rPr>
  </w:style>
  <w:style w:type="paragraph" w:customStyle="1" w:styleId="REG-P1">
    <w:name w:val="REG-P(1)"/>
    <w:basedOn w:val="Normal"/>
    <w:link w:val="REG-P1Char"/>
    <w:qFormat/>
    <w:rsid w:val="005F736E"/>
    <w:pPr>
      <w:suppressAutoHyphens/>
      <w:ind w:firstLine="567"/>
      <w:jc w:val="both"/>
    </w:pPr>
    <w:rPr>
      <w:rFonts w:eastAsia="Times New Roman" w:cs="Times New Roman"/>
    </w:rPr>
  </w:style>
  <w:style w:type="character" w:customStyle="1" w:styleId="REG-P0Char">
    <w:name w:val="REG-P(0) Char"/>
    <w:basedOn w:val="DefaultParagraphFont"/>
    <w:link w:val="REG-P0"/>
    <w:rsid w:val="005F736E"/>
    <w:rPr>
      <w:rFonts w:ascii="Times New Roman" w:eastAsia="Times New Roman" w:hAnsi="Times New Roman" w:cs="Times New Roman"/>
      <w:noProof/>
    </w:rPr>
  </w:style>
  <w:style w:type="paragraph" w:customStyle="1" w:styleId="REG-Pa">
    <w:name w:val="REG-P(a)"/>
    <w:basedOn w:val="Normal"/>
    <w:link w:val="REG-PaChar"/>
    <w:qFormat/>
    <w:rsid w:val="005F736E"/>
    <w:pPr>
      <w:ind w:left="1134" w:hanging="567"/>
      <w:jc w:val="both"/>
    </w:pPr>
  </w:style>
  <w:style w:type="character" w:customStyle="1" w:styleId="REG-P1Char">
    <w:name w:val="REG-P(1) Char"/>
    <w:basedOn w:val="DefaultParagraphFont"/>
    <w:link w:val="REG-P1"/>
    <w:rsid w:val="005F736E"/>
    <w:rPr>
      <w:rFonts w:ascii="Times New Roman" w:eastAsia="Times New Roman" w:hAnsi="Times New Roman" w:cs="Times New Roman"/>
      <w:noProof/>
    </w:rPr>
  </w:style>
  <w:style w:type="paragraph" w:customStyle="1" w:styleId="REG-Pi">
    <w:name w:val="REG-P(i)"/>
    <w:basedOn w:val="Normal"/>
    <w:link w:val="REG-PiChar"/>
    <w:qFormat/>
    <w:rsid w:val="005F736E"/>
    <w:pPr>
      <w:suppressAutoHyphens/>
      <w:ind w:left="1701" w:hanging="567"/>
      <w:jc w:val="both"/>
    </w:pPr>
    <w:rPr>
      <w:rFonts w:eastAsia="Times New Roman" w:cs="Times New Roman"/>
    </w:rPr>
  </w:style>
  <w:style w:type="character" w:customStyle="1" w:styleId="REG-PaChar">
    <w:name w:val="REG-P(a) Char"/>
    <w:basedOn w:val="DefaultParagraphFont"/>
    <w:link w:val="REG-Pa"/>
    <w:rsid w:val="005F736E"/>
    <w:rPr>
      <w:rFonts w:ascii="Times New Roman" w:hAnsi="Times New Roman"/>
      <w:noProof/>
    </w:rPr>
  </w:style>
  <w:style w:type="paragraph" w:customStyle="1" w:styleId="AS-Pahang">
    <w:name w:val="AS-P(a)hang"/>
    <w:basedOn w:val="Normal"/>
    <w:link w:val="AS-PahangChar"/>
    <w:rsid w:val="005F736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F736E"/>
    <w:rPr>
      <w:rFonts w:ascii="Times New Roman" w:eastAsia="Times New Roman" w:hAnsi="Times New Roman" w:cs="Times New Roman"/>
      <w:noProof/>
    </w:rPr>
  </w:style>
  <w:style w:type="paragraph" w:customStyle="1" w:styleId="REG-Paa">
    <w:name w:val="REG-P(aa)"/>
    <w:basedOn w:val="Normal"/>
    <w:link w:val="REG-PaaChar"/>
    <w:qFormat/>
    <w:rsid w:val="005F736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F736E"/>
    <w:rPr>
      <w:rFonts w:ascii="Times New Roman" w:eastAsia="Times New Roman" w:hAnsi="Times New Roman" w:cs="Times New Roman"/>
      <w:noProof/>
    </w:rPr>
  </w:style>
  <w:style w:type="paragraph" w:customStyle="1" w:styleId="REG-Amend">
    <w:name w:val="REG-Amend"/>
    <w:link w:val="REG-AmendChar"/>
    <w:qFormat/>
    <w:rsid w:val="005F736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F736E"/>
    <w:rPr>
      <w:rFonts w:ascii="Times New Roman" w:eastAsia="Times New Roman" w:hAnsi="Times New Roman" w:cs="Times New Roman"/>
      <w:noProof/>
    </w:rPr>
  </w:style>
  <w:style w:type="character" w:customStyle="1" w:styleId="REG-AmendChar">
    <w:name w:val="REG-Amend Char"/>
    <w:basedOn w:val="REG-P0Char"/>
    <w:link w:val="REG-Amend"/>
    <w:rsid w:val="005F736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F736E"/>
    <w:rPr>
      <w:sz w:val="16"/>
      <w:szCs w:val="16"/>
    </w:rPr>
  </w:style>
  <w:style w:type="paragraph" w:styleId="CommentText">
    <w:name w:val="annotation text"/>
    <w:basedOn w:val="Normal"/>
    <w:link w:val="CommentTextChar"/>
    <w:uiPriority w:val="99"/>
    <w:semiHidden/>
    <w:unhideWhenUsed/>
    <w:rsid w:val="005F736E"/>
    <w:rPr>
      <w:sz w:val="20"/>
      <w:szCs w:val="20"/>
    </w:rPr>
  </w:style>
  <w:style w:type="character" w:customStyle="1" w:styleId="CommentTextChar">
    <w:name w:val="Comment Text Char"/>
    <w:basedOn w:val="DefaultParagraphFont"/>
    <w:link w:val="CommentText"/>
    <w:uiPriority w:val="99"/>
    <w:semiHidden/>
    <w:rsid w:val="005F736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F736E"/>
    <w:rPr>
      <w:b/>
      <w:bCs/>
    </w:rPr>
  </w:style>
  <w:style w:type="character" w:customStyle="1" w:styleId="CommentSubjectChar">
    <w:name w:val="Comment Subject Char"/>
    <w:basedOn w:val="CommentTextChar"/>
    <w:link w:val="CommentSubject"/>
    <w:uiPriority w:val="99"/>
    <w:semiHidden/>
    <w:rsid w:val="005F736E"/>
    <w:rPr>
      <w:rFonts w:ascii="Times New Roman" w:hAnsi="Times New Roman"/>
      <w:b/>
      <w:bCs/>
      <w:noProof/>
      <w:sz w:val="20"/>
      <w:szCs w:val="20"/>
    </w:rPr>
  </w:style>
  <w:style w:type="paragraph" w:customStyle="1" w:styleId="AS-H4A">
    <w:name w:val="AS-H4A"/>
    <w:basedOn w:val="AS-P0"/>
    <w:link w:val="AS-H4AChar"/>
    <w:rsid w:val="005F736E"/>
    <w:pPr>
      <w:tabs>
        <w:tab w:val="clear" w:pos="567"/>
      </w:tabs>
      <w:jc w:val="center"/>
    </w:pPr>
    <w:rPr>
      <w:b/>
      <w:caps/>
    </w:rPr>
  </w:style>
  <w:style w:type="paragraph" w:customStyle="1" w:styleId="AS-H4b">
    <w:name w:val="AS-H4b"/>
    <w:basedOn w:val="AS-P0"/>
    <w:link w:val="AS-H4bChar"/>
    <w:rsid w:val="005F736E"/>
    <w:pPr>
      <w:tabs>
        <w:tab w:val="clear" w:pos="567"/>
      </w:tabs>
      <w:jc w:val="center"/>
    </w:pPr>
    <w:rPr>
      <w:b/>
    </w:rPr>
  </w:style>
  <w:style w:type="character" w:customStyle="1" w:styleId="AS-H4AChar">
    <w:name w:val="AS-H4A Char"/>
    <w:basedOn w:val="AS-P0Char"/>
    <w:link w:val="AS-H4A"/>
    <w:rsid w:val="005F736E"/>
    <w:rPr>
      <w:rFonts w:ascii="Times New Roman" w:eastAsia="Times New Roman" w:hAnsi="Times New Roman" w:cs="Times New Roman"/>
      <w:b/>
      <w:caps/>
      <w:noProof/>
    </w:rPr>
  </w:style>
  <w:style w:type="character" w:customStyle="1" w:styleId="AS-H4bChar">
    <w:name w:val="AS-H4b Char"/>
    <w:basedOn w:val="AS-P0Char"/>
    <w:link w:val="AS-H4b"/>
    <w:rsid w:val="005F736E"/>
    <w:rPr>
      <w:rFonts w:ascii="Times New Roman" w:eastAsia="Times New Roman" w:hAnsi="Times New Roman" w:cs="Times New Roman"/>
      <w:b/>
      <w:noProof/>
    </w:rPr>
  </w:style>
  <w:style w:type="paragraph" w:customStyle="1" w:styleId="AS-H2a">
    <w:name w:val="AS-H2a"/>
    <w:basedOn w:val="Normal"/>
    <w:link w:val="AS-H2aChar"/>
    <w:rsid w:val="005F736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F736E"/>
    <w:rPr>
      <w:rFonts w:ascii="Arial" w:hAnsi="Arial" w:cs="Arial"/>
      <w:b/>
      <w:noProof/>
    </w:rPr>
  </w:style>
  <w:style w:type="paragraph" w:customStyle="1" w:styleId="REG-H1d">
    <w:name w:val="REG-H1d"/>
    <w:link w:val="REG-H1dChar"/>
    <w:qFormat/>
    <w:rsid w:val="005F736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F736E"/>
    <w:rPr>
      <w:rFonts w:ascii="Arial" w:hAnsi="Arial" w:cs="Arial"/>
      <w:b w:val="0"/>
      <w:noProof/>
      <w:color w:val="000000"/>
      <w:szCs w:val="24"/>
      <w:lang w:val="en-ZA"/>
    </w:rPr>
  </w:style>
  <w:style w:type="table" w:styleId="TableGrid">
    <w:name w:val="Table Grid"/>
    <w:basedOn w:val="TableNormal"/>
    <w:uiPriority w:val="59"/>
    <w:rsid w:val="005F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F736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F736E"/>
    <w:rPr>
      <w:rFonts w:ascii="Times New Roman" w:eastAsia="Times New Roman" w:hAnsi="Times New Roman"/>
      <w:noProof/>
      <w:sz w:val="24"/>
      <w:szCs w:val="24"/>
      <w:lang w:val="en-US" w:eastAsia="en-US"/>
    </w:rPr>
  </w:style>
  <w:style w:type="paragraph" w:customStyle="1" w:styleId="AS-P0">
    <w:name w:val="AS-P(0)"/>
    <w:basedOn w:val="Normal"/>
    <w:link w:val="AS-P0Char"/>
    <w:rsid w:val="005F736E"/>
    <w:pPr>
      <w:tabs>
        <w:tab w:val="left" w:pos="567"/>
      </w:tabs>
      <w:jc w:val="both"/>
    </w:pPr>
    <w:rPr>
      <w:rFonts w:eastAsia="Times New Roman" w:cs="Times New Roman"/>
    </w:rPr>
  </w:style>
  <w:style w:type="character" w:customStyle="1" w:styleId="AS-P0Char">
    <w:name w:val="AS-P(0) Char"/>
    <w:basedOn w:val="DefaultParagraphFont"/>
    <w:link w:val="AS-P0"/>
    <w:rsid w:val="005F736E"/>
    <w:rPr>
      <w:rFonts w:ascii="Times New Roman" w:eastAsia="Times New Roman" w:hAnsi="Times New Roman" w:cs="Times New Roman"/>
      <w:noProof/>
    </w:rPr>
  </w:style>
  <w:style w:type="paragraph" w:customStyle="1" w:styleId="AS-H3A">
    <w:name w:val="AS-H3A"/>
    <w:basedOn w:val="Normal"/>
    <w:link w:val="AS-H3AChar"/>
    <w:rsid w:val="005F736E"/>
    <w:pPr>
      <w:autoSpaceDE w:val="0"/>
      <w:autoSpaceDN w:val="0"/>
      <w:adjustRightInd w:val="0"/>
      <w:jc w:val="center"/>
    </w:pPr>
    <w:rPr>
      <w:rFonts w:cs="Times New Roman"/>
      <w:b/>
      <w:caps/>
    </w:rPr>
  </w:style>
  <w:style w:type="character" w:customStyle="1" w:styleId="AS-H3AChar">
    <w:name w:val="AS-H3A Char"/>
    <w:basedOn w:val="DefaultParagraphFont"/>
    <w:link w:val="AS-H3A"/>
    <w:rsid w:val="005F736E"/>
    <w:rPr>
      <w:rFonts w:ascii="Times New Roman" w:hAnsi="Times New Roman" w:cs="Times New Roman"/>
      <w:b/>
      <w:caps/>
      <w:noProof/>
    </w:rPr>
  </w:style>
  <w:style w:type="paragraph" w:customStyle="1" w:styleId="AS-H1a">
    <w:name w:val="AS-H1a"/>
    <w:basedOn w:val="Normal"/>
    <w:link w:val="AS-H1aChar"/>
    <w:rsid w:val="005F736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F736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F736E"/>
    <w:rPr>
      <w:rFonts w:ascii="Arial" w:hAnsi="Arial" w:cs="Arial"/>
      <w:b/>
      <w:noProof/>
      <w:sz w:val="36"/>
      <w:szCs w:val="36"/>
    </w:rPr>
  </w:style>
  <w:style w:type="character" w:customStyle="1" w:styleId="AS-H2Char">
    <w:name w:val="AS-H2 Char"/>
    <w:basedOn w:val="DefaultParagraphFont"/>
    <w:link w:val="AS-H2"/>
    <w:rsid w:val="005F736E"/>
    <w:rPr>
      <w:rFonts w:ascii="Times New Roman" w:hAnsi="Times New Roman" w:cs="Times New Roman"/>
      <w:b/>
      <w:caps/>
      <w:noProof/>
      <w:color w:val="000000"/>
      <w:sz w:val="26"/>
    </w:rPr>
  </w:style>
  <w:style w:type="paragraph" w:customStyle="1" w:styleId="AS-H3b">
    <w:name w:val="AS-H3b"/>
    <w:basedOn w:val="Normal"/>
    <w:link w:val="AS-H3bChar"/>
    <w:autoRedefine/>
    <w:rsid w:val="005F736E"/>
    <w:pPr>
      <w:jc w:val="center"/>
    </w:pPr>
    <w:rPr>
      <w:rFonts w:cs="Times New Roman"/>
      <w:b/>
    </w:rPr>
  </w:style>
  <w:style w:type="character" w:customStyle="1" w:styleId="AS-H3bChar">
    <w:name w:val="AS-H3b Char"/>
    <w:basedOn w:val="AS-H3AChar"/>
    <w:link w:val="AS-H3b"/>
    <w:rsid w:val="005F736E"/>
    <w:rPr>
      <w:rFonts w:ascii="Times New Roman" w:hAnsi="Times New Roman" w:cs="Times New Roman"/>
      <w:b/>
      <w:caps w:val="0"/>
      <w:noProof/>
    </w:rPr>
  </w:style>
  <w:style w:type="paragraph" w:customStyle="1" w:styleId="AS-P1">
    <w:name w:val="AS-P(1)"/>
    <w:basedOn w:val="Normal"/>
    <w:link w:val="AS-P1Char"/>
    <w:rsid w:val="005F736E"/>
    <w:pPr>
      <w:suppressAutoHyphens/>
      <w:ind w:right="-7" w:firstLine="567"/>
      <w:jc w:val="both"/>
    </w:pPr>
    <w:rPr>
      <w:rFonts w:eastAsia="Times New Roman" w:cs="Times New Roman"/>
    </w:rPr>
  </w:style>
  <w:style w:type="paragraph" w:customStyle="1" w:styleId="AS-Pa">
    <w:name w:val="AS-P(a)"/>
    <w:basedOn w:val="AS-Pahang"/>
    <w:link w:val="AS-PaChar"/>
    <w:rsid w:val="005F736E"/>
  </w:style>
  <w:style w:type="character" w:customStyle="1" w:styleId="AS-P1Char">
    <w:name w:val="AS-P(1) Char"/>
    <w:basedOn w:val="DefaultParagraphFont"/>
    <w:link w:val="AS-P1"/>
    <w:rsid w:val="005F736E"/>
    <w:rPr>
      <w:rFonts w:ascii="Times New Roman" w:eastAsia="Times New Roman" w:hAnsi="Times New Roman" w:cs="Times New Roman"/>
      <w:noProof/>
    </w:rPr>
  </w:style>
  <w:style w:type="paragraph" w:customStyle="1" w:styleId="AS-Pi">
    <w:name w:val="AS-P(i)"/>
    <w:basedOn w:val="Normal"/>
    <w:link w:val="AS-PiChar"/>
    <w:rsid w:val="005F736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F736E"/>
    <w:rPr>
      <w:rFonts w:ascii="Times New Roman" w:eastAsia="Times New Roman" w:hAnsi="Times New Roman" w:cs="Times New Roman"/>
      <w:noProof/>
    </w:rPr>
  </w:style>
  <w:style w:type="character" w:customStyle="1" w:styleId="AS-PiChar">
    <w:name w:val="AS-P(i) Char"/>
    <w:basedOn w:val="DefaultParagraphFont"/>
    <w:link w:val="AS-Pi"/>
    <w:rsid w:val="005F736E"/>
    <w:rPr>
      <w:rFonts w:ascii="Times New Roman" w:eastAsia="Times New Roman" w:hAnsi="Times New Roman" w:cs="Times New Roman"/>
      <w:noProof/>
    </w:rPr>
  </w:style>
  <w:style w:type="paragraph" w:customStyle="1" w:styleId="AS-Paa">
    <w:name w:val="AS-P(aa)"/>
    <w:basedOn w:val="Normal"/>
    <w:link w:val="AS-PaaChar"/>
    <w:rsid w:val="005F736E"/>
    <w:pPr>
      <w:suppressAutoHyphens/>
      <w:ind w:left="2267" w:right="-7" w:hanging="566"/>
      <w:jc w:val="both"/>
    </w:pPr>
    <w:rPr>
      <w:rFonts w:eastAsia="Times New Roman" w:cs="Times New Roman"/>
    </w:rPr>
  </w:style>
  <w:style w:type="paragraph" w:customStyle="1" w:styleId="AS-P-Amend">
    <w:name w:val="AS-P-Amend"/>
    <w:link w:val="AS-P-AmendChar"/>
    <w:rsid w:val="005F736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F736E"/>
    <w:rPr>
      <w:rFonts w:ascii="Times New Roman" w:eastAsia="Times New Roman" w:hAnsi="Times New Roman" w:cs="Times New Roman"/>
      <w:noProof/>
    </w:rPr>
  </w:style>
  <w:style w:type="character" w:customStyle="1" w:styleId="AS-P-AmendChar">
    <w:name w:val="AS-P-Amend Char"/>
    <w:basedOn w:val="AS-P0Char"/>
    <w:link w:val="AS-P-Amend"/>
    <w:rsid w:val="005F736E"/>
    <w:rPr>
      <w:rFonts w:ascii="Arial" w:eastAsia="Times New Roman" w:hAnsi="Arial" w:cs="Arial"/>
      <w:b/>
      <w:noProof/>
      <w:color w:val="00B050"/>
      <w:sz w:val="18"/>
      <w:szCs w:val="18"/>
    </w:rPr>
  </w:style>
  <w:style w:type="paragraph" w:customStyle="1" w:styleId="AS-H1b">
    <w:name w:val="AS-H1b"/>
    <w:basedOn w:val="Normal"/>
    <w:link w:val="AS-H1bChar"/>
    <w:rsid w:val="005F736E"/>
    <w:pPr>
      <w:jc w:val="center"/>
    </w:pPr>
    <w:rPr>
      <w:rFonts w:ascii="Arial" w:hAnsi="Arial" w:cs="Arial"/>
      <w:b/>
      <w:color w:val="000000"/>
      <w:sz w:val="24"/>
      <w:szCs w:val="24"/>
    </w:rPr>
  </w:style>
  <w:style w:type="character" w:customStyle="1" w:styleId="AS-H1bChar">
    <w:name w:val="AS-H1b Char"/>
    <w:basedOn w:val="AS-H2aChar"/>
    <w:link w:val="AS-H1b"/>
    <w:rsid w:val="005F736E"/>
    <w:rPr>
      <w:rFonts w:ascii="Arial" w:hAnsi="Arial" w:cs="Arial"/>
      <w:b/>
      <w:noProof/>
      <w:color w:val="000000"/>
      <w:sz w:val="24"/>
      <w:szCs w:val="24"/>
    </w:rPr>
  </w:style>
  <w:style w:type="paragraph" w:customStyle="1" w:styleId="REG-H1b">
    <w:name w:val="REG-H1b"/>
    <w:link w:val="REG-H1bChar"/>
    <w:qFormat/>
    <w:rsid w:val="005F736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F736E"/>
    <w:rPr>
      <w:rFonts w:ascii="Times New Roman" w:eastAsia="Times New Roman" w:hAnsi="Times New Roman"/>
      <w:b/>
      <w:bCs/>
      <w:noProof/>
    </w:rPr>
  </w:style>
  <w:style w:type="paragraph" w:customStyle="1" w:styleId="TableParagraph">
    <w:name w:val="Table Paragraph"/>
    <w:basedOn w:val="Normal"/>
    <w:uiPriority w:val="1"/>
    <w:rsid w:val="005F736E"/>
  </w:style>
  <w:style w:type="table" w:customStyle="1" w:styleId="TableGrid0">
    <w:name w:val="TableGrid"/>
    <w:rsid w:val="005F736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F736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F736E"/>
    <w:rPr>
      <w:rFonts w:ascii="Arial" w:hAnsi="Arial"/>
      <w:b/>
      <w:noProof/>
      <w:sz w:val="28"/>
      <w:szCs w:val="24"/>
    </w:rPr>
  </w:style>
  <w:style w:type="character" w:customStyle="1" w:styleId="REG-H1cChar">
    <w:name w:val="REG-H1c Char"/>
    <w:basedOn w:val="REG-H1bChar"/>
    <w:link w:val="REG-H1c"/>
    <w:rsid w:val="005F736E"/>
    <w:rPr>
      <w:rFonts w:ascii="Arial" w:hAnsi="Arial"/>
      <w:b/>
      <w:noProof/>
      <w:sz w:val="24"/>
      <w:szCs w:val="24"/>
    </w:rPr>
  </w:style>
  <w:style w:type="paragraph" w:customStyle="1" w:styleId="REG-PHA">
    <w:name w:val="REG-PH(A)"/>
    <w:link w:val="REG-PHAChar"/>
    <w:qFormat/>
    <w:rsid w:val="005F736E"/>
    <w:pPr>
      <w:spacing w:after="0" w:line="240" w:lineRule="auto"/>
      <w:jc w:val="center"/>
    </w:pPr>
    <w:rPr>
      <w:rFonts w:ascii="Arial" w:hAnsi="Arial"/>
      <w:b/>
      <w:caps/>
      <w:noProof/>
      <w:sz w:val="16"/>
      <w:szCs w:val="24"/>
    </w:rPr>
  </w:style>
  <w:style w:type="paragraph" w:customStyle="1" w:styleId="REG-PHb">
    <w:name w:val="REG-PH(b)"/>
    <w:link w:val="REG-PHbChar"/>
    <w:qFormat/>
    <w:rsid w:val="005F736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F736E"/>
    <w:rPr>
      <w:rFonts w:ascii="Arial" w:hAnsi="Arial"/>
      <w:b/>
      <w:caps/>
      <w:noProof/>
      <w:sz w:val="16"/>
      <w:szCs w:val="24"/>
    </w:rPr>
  </w:style>
  <w:style w:type="character" w:customStyle="1" w:styleId="REG-PHbChar">
    <w:name w:val="REG-PH(b) Char"/>
    <w:basedOn w:val="REG-H1bChar"/>
    <w:link w:val="REG-PHb"/>
    <w:rsid w:val="005F736E"/>
    <w:rPr>
      <w:rFonts w:ascii="Arial" w:hAnsi="Arial" w:cs="Arial"/>
      <w:b/>
      <w:noProof/>
      <w:sz w:val="16"/>
      <w:szCs w:val="16"/>
    </w:rPr>
  </w:style>
  <w:style w:type="character" w:customStyle="1" w:styleId="Heading2Char">
    <w:name w:val="Heading 2 Char"/>
    <w:basedOn w:val="DefaultParagraphFont"/>
    <w:link w:val="Heading2"/>
    <w:uiPriority w:val="1"/>
    <w:rsid w:val="00B450BA"/>
    <w:rPr>
      <w:rFonts w:ascii="Times New Roman" w:eastAsia="Times New Roman" w:hAnsi="Times New Roman"/>
      <w:b/>
      <w:bCs/>
      <w:sz w:val="21"/>
      <w:szCs w:val="21"/>
    </w:rPr>
  </w:style>
  <w:style w:type="character" w:styleId="Hyperlink">
    <w:name w:val="Hyperlink"/>
    <w:uiPriority w:val="99"/>
    <w:qFormat/>
    <w:rsid w:val="00BE4F4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E4F4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0/239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416D-BFCF-475E-BBC3-1E131FC0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26</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2000-194</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2000-194</dc:title>
  <dc:creator>LAC</dc:creator>
  <cp:lastModifiedBy>Dianne Hubbard</cp:lastModifiedBy>
  <cp:revision>22</cp:revision>
  <dcterms:created xsi:type="dcterms:W3CDTF">2015-10-16T09:07:00Z</dcterms:created>
  <dcterms:modified xsi:type="dcterms:W3CDTF">2025-04-01T19:10:00Z</dcterms:modified>
</cp:coreProperties>
</file>